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5595" w14:textId="1264E858" w:rsidR="00ED2EE1" w:rsidRPr="0036249A" w:rsidRDefault="005A2C24" w:rsidP="005A2C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867C58" w:rsidRPr="0036249A">
        <w:rPr>
          <w:rFonts w:ascii="Times New Roman" w:hAnsi="Times New Roman" w:cs="Times New Roman"/>
          <w:sz w:val="24"/>
          <w:szCs w:val="24"/>
        </w:rPr>
        <w:t>У</w:t>
      </w:r>
      <w:r w:rsidR="00ED2EE1" w:rsidRPr="0036249A">
        <w:rPr>
          <w:rFonts w:ascii="Times New Roman" w:hAnsi="Times New Roman" w:cs="Times New Roman"/>
          <w:sz w:val="24"/>
          <w:szCs w:val="24"/>
        </w:rPr>
        <w:t>ТВЕРЖД</w:t>
      </w:r>
      <w:r w:rsidR="000F1DE0" w:rsidRPr="0036249A">
        <w:rPr>
          <w:rFonts w:ascii="Times New Roman" w:hAnsi="Times New Roman" w:cs="Times New Roman"/>
          <w:sz w:val="24"/>
          <w:szCs w:val="24"/>
        </w:rPr>
        <w:t>ЕНА</w:t>
      </w:r>
    </w:p>
    <w:p w14:paraId="3F331BDB" w14:textId="065F9B16" w:rsidR="00ED2EE1" w:rsidRPr="0036249A" w:rsidRDefault="000F1DE0" w:rsidP="005A2C24">
      <w:pPr>
        <w:pStyle w:val="24"/>
        <w:shd w:val="clear" w:color="auto" w:fill="auto"/>
        <w:spacing w:before="0" w:after="0" w:line="240" w:lineRule="auto"/>
        <w:rPr>
          <w:rFonts w:cs="Times New Roman"/>
        </w:rPr>
      </w:pPr>
      <w:r w:rsidRPr="0036249A">
        <w:rPr>
          <w:rFonts w:cs="Times New Roman"/>
          <w:b w:val="0"/>
        </w:rPr>
        <w:t xml:space="preserve">                                                                                          </w:t>
      </w:r>
      <w:r w:rsidR="00ED2EE1" w:rsidRPr="0036249A">
        <w:rPr>
          <w:rFonts w:cs="Times New Roman"/>
          <w:b w:val="0"/>
        </w:rPr>
        <w:t>Директор</w:t>
      </w:r>
      <w:r w:rsidR="004E55EF" w:rsidRPr="0036249A">
        <w:rPr>
          <w:rFonts w:cs="Times New Roman"/>
          <w:b w:val="0"/>
        </w:rPr>
        <w:t>ом</w:t>
      </w:r>
      <w:r w:rsidR="00ED2EE1" w:rsidRPr="0036249A">
        <w:rPr>
          <w:rFonts w:cs="Times New Roman"/>
          <w:b w:val="0"/>
        </w:rPr>
        <w:t xml:space="preserve"> МАОУ</w:t>
      </w:r>
    </w:p>
    <w:p w14:paraId="26C07B99" w14:textId="2A9DA168" w:rsidR="00ED2EE1" w:rsidRPr="0036249A" w:rsidRDefault="004E55EF" w:rsidP="005A2C24">
      <w:pPr>
        <w:pStyle w:val="24"/>
        <w:shd w:val="clear" w:color="auto" w:fill="auto"/>
        <w:spacing w:before="0" w:after="0" w:line="240" w:lineRule="auto"/>
        <w:ind w:right="-354"/>
        <w:rPr>
          <w:rFonts w:cs="Times New Roman"/>
          <w:b w:val="0"/>
        </w:rPr>
      </w:pPr>
      <w:r w:rsidRPr="0036249A">
        <w:rPr>
          <w:rFonts w:cs="Times New Roman"/>
          <w:b w:val="0"/>
        </w:rPr>
        <w:t xml:space="preserve">                                                                                                     </w:t>
      </w:r>
      <w:r w:rsidR="00ED2EE1" w:rsidRPr="0036249A">
        <w:rPr>
          <w:rFonts w:cs="Times New Roman"/>
          <w:b w:val="0"/>
        </w:rPr>
        <w:t xml:space="preserve">«Лицей №3 им. </w:t>
      </w:r>
      <w:proofErr w:type="spellStart"/>
      <w:r w:rsidR="00ED2EE1" w:rsidRPr="0036249A">
        <w:rPr>
          <w:rFonts w:cs="Times New Roman"/>
          <w:b w:val="0"/>
        </w:rPr>
        <w:t>Секина</w:t>
      </w:r>
      <w:proofErr w:type="spellEnd"/>
      <w:r w:rsidR="00ED2EE1" w:rsidRPr="0036249A">
        <w:rPr>
          <w:rFonts w:cs="Times New Roman"/>
          <w:b w:val="0"/>
        </w:rPr>
        <w:t xml:space="preserve"> В.А.»</w:t>
      </w:r>
    </w:p>
    <w:p w14:paraId="41526AA8" w14:textId="3E244BB4" w:rsidR="00ED2EE1" w:rsidRPr="0036249A" w:rsidRDefault="004E55EF" w:rsidP="005A2C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24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="00ED2EE1" w:rsidRPr="0036249A">
        <w:rPr>
          <w:rFonts w:ascii="Times New Roman" w:hAnsi="Times New Roman" w:cs="Times New Roman"/>
          <w:sz w:val="24"/>
          <w:szCs w:val="24"/>
        </w:rPr>
        <w:t>г.Стерлитамак</w:t>
      </w:r>
      <w:proofErr w:type="spellEnd"/>
      <w:r w:rsidR="00ED2EE1" w:rsidRPr="0036249A">
        <w:rPr>
          <w:rFonts w:ascii="Times New Roman" w:hAnsi="Times New Roman" w:cs="Times New Roman"/>
          <w:sz w:val="24"/>
          <w:szCs w:val="24"/>
        </w:rPr>
        <w:t xml:space="preserve"> Республики</w:t>
      </w:r>
    </w:p>
    <w:p w14:paraId="11D29337" w14:textId="00087BE9" w:rsidR="00ED2EE1" w:rsidRPr="0036249A" w:rsidRDefault="00867C58" w:rsidP="005A2C24">
      <w:pPr>
        <w:pStyle w:val="24"/>
        <w:shd w:val="clear" w:color="auto" w:fill="auto"/>
        <w:spacing w:before="0" w:after="0" w:line="240" w:lineRule="auto"/>
        <w:rPr>
          <w:rFonts w:cs="Times New Roman"/>
          <w:b w:val="0"/>
        </w:rPr>
      </w:pPr>
      <w:r w:rsidRPr="0036249A">
        <w:rPr>
          <w:rFonts w:cs="Times New Roman"/>
          <w:b w:val="0"/>
        </w:rPr>
        <w:t xml:space="preserve">                                                                                 </w:t>
      </w:r>
      <w:r w:rsidR="00ED2EE1" w:rsidRPr="0036249A">
        <w:rPr>
          <w:rFonts w:cs="Times New Roman"/>
          <w:b w:val="0"/>
        </w:rPr>
        <w:t>Башкортостан»</w:t>
      </w:r>
    </w:p>
    <w:p w14:paraId="566652D6" w14:textId="0738B7D1" w:rsidR="00ED2EE1" w:rsidRPr="0036249A" w:rsidRDefault="00812253" w:rsidP="005A2C24">
      <w:pPr>
        <w:pStyle w:val="24"/>
        <w:shd w:val="clear" w:color="auto" w:fill="auto"/>
        <w:spacing w:before="0" w:after="0" w:line="240" w:lineRule="auto"/>
        <w:rPr>
          <w:rFonts w:cs="Times New Roman"/>
        </w:rPr>
      </w:pPr>
      <w:r w:rsidRPr="0036249A">
        <w:rPr>
          <w:rFonts w:cs="Times New Roman"/>
          <w:b w:val="0"/>
        </w:rPr>
        <w:t xml:space="preserve">                                                                                                       </w:t>
      </w:r>
      <w:r w:rsidR="00ED2EE1" w:rsidRPr="0036249A">
        <w:rPr>
          <w:rFonts w:cs="Times New Roman"/>
          <w:b w:val="0"/>
        </w:rPr>
        <w:t xml:space="preserve">____________ </w:t>
      </w:r>
      <w:proofErr w:type="spellStart"/>
      <w:r w:rsidR="00ED2EE1" w:rsidRPr="0036249A">
        <w:rPr>
          <w:rFonts w:cs="Times New Roman"/>
          <w:b w:val="0"/>
        </w:rPr>
        <w:t>Л.В.Тагирова</w:t>
      </w:r>
      <w:proofErr w:type="spellEnd"/>
    </w:p>
    <w:p w14:paraId="2E84BBE0" w14:textId="3A5B1DBE" w:rsidR="00ED2EE1" w:rsidRPr="0036249A" w:rsidRDefault="00812253" w:rsidP="005A2C24">
      <w:pPr>
        <w:pStyle w:val="24"/>
        <w:shd w:val="clear" w:color="auto" w:fill="auto"/>
        <w:spacing w:before="0" w:after="0" w:line="240" w:lineRule="auto"/>
        <w:rPr>
          <w:rFonts w:cs="Times New Roman"/>
          <w:b w:val="0"/>
        </w:rPr>
      </w:pPr>
      <w:r w:rsidRPr="0036249A">
        <w:rPr>
          <w:rFonts w:cs="Times New Roman"/>
          <w:b w:val="0"/>
        </w:rPr>
        <w:t xml:space="preserve">                                                                                                                       </w:t>
      </w:r>
      <w:r w:rsidR="00ED2EE1" w:rsidRPr="0036249A">
        <w:rPr>
          <w:rFonts w:cs="Times New Roman"/>
          <w:b w:val="0"/>
        </w:rPr>
        <w:t>Приказ №</w:t>
      </w:r>
      <w:r w:rsidR="003C1216">
        <w:rPr>
          <w:rFonts w:cs="Times New Roman"/>
          <w:b w:val="0"/>
        </w:rPr>
        <w:t xml:space="preserve"> 128-О </w:t>
      </w:r>
      <w:r w:rsidR="00ED2EE1" w:rsidRPr="0036249A">
        <w:rPr>
          <w:rFonts w:cs="Times New Roman"/>
          <w:b w:val="0"/>
        </w:rPr>
        <w:t>от «</w:t>
      </w:r>
      <w:r w:rsidR="003C1216">
        <w:rPr>
          <w:rFonts w:cs="Times New Roman"/>
          <w:b w:val="0"/>
        </w:rPr>
        <w:t>30</w:t>
      </w:r>
      <w:r w:rsidR="00ED2EE1" w:rsidRPr="0036249A">
        <w:rPr>
          <w:rFonts w:cs="Times New Roman"/>
          <w:b w:val="0"/>
        </w:rPr>
        <w:t xml:space="preserve">» </w:t>
      </w:r>
      <w:r w:rsidR="003C1216">
        <w:rPr>
          <w:rFonts w:cs="Times New Roman"/>
          <w:b w:val="0"/>
        </w:rPr>
        <w:t xml:space="preserve">03. </w:t>
      </w:r>
      <w:r w:rsidR="00ED2EE1" w:rsidRPr="0036249A">
        <w:rPr>
          <w:rFonts w:cs="Times New Roman"/>
          <w:b w:val="0"/>
        </w:rPr>
        <w:t>202</w:t>
      </w:r>
      <w:r w:rsidR="003C1216">
        <w:rPr>
          <w:b w:val="0"/>
        </w:rPr>
        <w:t>6</w:t>
      </w:r>
      <w:r w:rsidR="00ED2EE1" w:rsidRPr="0036249A">
        <w:rPr>
          <w:rFonts w:cs="Times New Roman"/>
          <w:b w:val="0"/>
        </w:rPr>
        <w:t xml:space="preserve"> г.</w:t>
      </w:r>
    </w:p>
    <w:p w14:paraId="35285BF0" w14:textId="77777777" w:rsidR="00ED2EE1" w:rsidRPr="007019DF" w:rsidRDefault="00ED2EE1" w:rsidP="00ED2E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A22B57" w14:textId="77777777" w:rsidR="00ED2EE1" w:rsidRDefault="00ED2EE1" w:rsidP="00ED2E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657016" w14:textId="77777777" w:rsidR="00ED2EE1" w:rsidRDefault="00ED2EE1" w:rsidP="00ED2E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89E0C4" w14:textId="77777777" w:rsidR="00ED2EE1" w:rsidRDefault="00ED2EE1" w:rsidP="00ED2E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80CB2B" w14:textId="59F62C30" w:rsidR="00ED2EE1" w:rsidRPr="00D05F1D" w:rsidRDefault="004F0339" w:rsidP="00ED2E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F1D">
        <w:rPr>
          <w:rFonts w:ascii="Times New Roman" w:hAnsi="Times New Roman" w:cs="Times New Roman"/>
          <w:b/>
          <w:sz w:val="28"/>
          <w:szCs w:val="28"/>
        </w:rPr>
        <w:t>ПРОГРАММА ВОСПИТАТЕЛЬНОЙ РАБОТЫ</w:t>
      </w:r>
    </w:p>
    <w:p w14:paraId="53927BDF" w14:textId="77777777" w:rsidR="00BD5615" w:rsidRDefault="00ED2EE1" w:rsidP="00BD561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5F1D">
        <w:rPr>
          <w:rFonts w:ascii="Times New Roman" w:hAnsi="Times New Roman" w:cs="Times New Roman"/>
          <w:bCs/>
          <w:sz w:val="28"/>
          <w:szCs w:val="28"/>
        </w:rPr>
        <w:t xml:space="preserve">лагеря МАОУ «Лицей №3 им. </w:t>
      </w:r>
      <w:proofErr w:type="spellStart"/>
      <w:r w:rsidRPr="00D05F1D">
        <w:rPr>
          <w:rFonts w:ascii="Times New Roman" w:hAnsi="Times New Roman" w:cs="Times New Roman"/>
          <w:bCs/>
          <w:sz w:val="28"/>
          <w:szCs w:val="28"/>
        </w:rPr>
        <w:t>Секина</w:t>
      </w:r>
      <w:proofErr w:type="spellEnd"/>
      <w:r w:rsidRPr="00D05F1D">
        <w:rPr>
          <w:rFonts w:ascii="Times New Roman" w:hAnsi="Times New Roman" w:cs="Times New Roman"/>
          <w:bCs/>
          <w:sz w:val="28"/>
          <w:szCs w:val="28"/>
        </w:rPr>
        <w:t xml:space="preserve"> В.А.» г</w:t>
      </w:r>
      <w:r w:rsidR="006F41AA" w:rsidRPr="00D05F1D">
        <w:rPr>
          <w:rFonts w:ascii="Times New Roman" w:hAnsi="Times New Roman" w:cs="Times New Roman"/>
          <w:bCs/>
          <w:sz w:val="28"/>
          <w:szCs w:val="28"/>
        </w:rPr>
        <w:t>ородского округа г.</w:t>
      </w:r>
      <w:r w:rsidRPr="00D05F1D">
        <w:rPr>
          <w:rFonts w:ascii="Times New Roman" w:hAnsi="Times New Roman" w:cs="Times New Roman"/>
          <w:bCs/>
          <w:sz w:val="28"/>
          <w:szCs w:val="28"/>
        </w:rPr>
        <w:t xml:space="preserve"> Стерлитамак </w:t>
      </w:r>
      <w:r w:rsidR="006F41AA" w:rsidRPr="00D05F1D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  <w:r w:rsidR="0005128A" w:rsidRPr="00D05F1D">
        <w:rPr>
          <w:rFonts w:ascii="Times New Roman" w:hAnsi="Times New Roman" w:cs="Times New Roman"/>
          <w:bCs/>
          <w:sz w:val="28"/>
          <w:szCs w:val="28"/>
        </w:rPr>
        <w:t xml:space="preserve">, осуществляющего организацию отдыха и </w:t>
      </w:r>
      <w:r w:rsidR="00CE3933" w:rsidRPr="00D05F1D">
        <w:rPr>
          <w:rFonts w:ascii="Times New Roman" w:hAnsi="Times New Roman" w:cs="Times New Roman"/>
          <w:bCs/>
          <w:sz w:val="28"/>
          <w:szCs w:val="28"/>
        </w:rPr>
        <w:t>оздоровления обучающихся в каникулярное время</w:t>
      </w:r>
      <w:r w:rsidR="00E04604" w:rsidRPr="00D05F1D">
        <w:rPr>
          <w:rFonts w:ascii="Times New Roman" w:hAnsi="Times New Roman" w:cs="Times New Roman"/>
          <w:bCs/>
          <w:sz w:val="28"/>
          <w:szCs w:val="28"/>
        </w:rPr>
        <w:t xml:space="preserve"> с дневным пребыванием</w:t>
      </w:r>
    </w:p>
    <w:p w14:paraId="5E4695E4" w14:textId="020BB0ED" w:rsidR="00ED2EE1" w:rsidRPr="00BD5615" w:rsidRDefault="00F43C09" w:rsidP="00BD561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C701D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D2EE1" w:rsidRPr="00D05F1D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54F12178" w14:textId="77777777" w:rsidR="00ED2EE1" w:rsidRPr="00D05F1D" w:rsidRDefault="00ED2EE1" w:rsidP="00ED2E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14:paraId="419DEA09" w14:textId="74751BA1" w:rsidR="00ED2EE1" w:rsidRPr="00D05F1D" w:rsidRDefault="00ED2EE1" w:rsidP="00ED2EE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1. Программа воспитательной работы </w:t>
      </w:r>
      <w:r w:rsidR="00C71F0A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лагеря</w:t>
      </w:r>
      <w:r w:rsidR="000B781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организованного МАОУ «Лицей №3 им. </w:t>
      </w:r>
      <w:proofErr w:type="spellStart"/>
      <w:r w:rsidR="000B781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Секина</w:t>
      </w:r>
      <w:proofErr w:type="spellEnd"/>
      <w:r w:rsidR="000B781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В.А.»</w:t>
      </w:r>
      <w:r w:rsidR="00AA75B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г. Стерлитамак Республики Башкортостан</w:t>
      </w:r>
      <w:r w:rsidR="008C1E1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осуществляющего организацию</w:t>
      </w:r>
      <w:r w:rsidR="0098589A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отдыха и оздоровления обучающихся в каникулярное </w:t>
      </w:r>
      <w:r w:rsidR="00F9686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время с дневным пребыванием</w:t>
      </w:r>
      <w:r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(далее – Программа воспитательной работы, Программа) разработана </w:t>
      </w:r>
      <w:r w:rsidR="000C01A7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 учетом</w:t>
      </w:r>
      <w:r w:rsidR="005C644B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норм Федерального закона от 24.06.1998</w:t>
      </w:r>
      <w:r w:rsidR="00DF7FF5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124-ФЗ «</w:t>
      </w:r>
      <w:r w:rsidR="00E4064C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 основных гарантиях прав ребёнка в Российской Федерации</w:t>
      </w:r>
      <w:r w:rsidR="006B08F1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 (статья 1, 2, 12. 122)</w:t>
      </w:r>
      <w:r w:rsidR="00656AF3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</w:t>
      </w:r>
      <w:r w:rsidR="00656AF3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редакции Федерального</w:t>
      </w:r>
      <w:r w:rsidR="00F922DE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закона </w:t>
      </w:r>
      <w:r w:rsidR="002F5FD9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 28.12.2024</w:t>
      </w:r>
      <w:r w:rsidR="004F741A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543-ФЗ « О внесении изменений в Федеральный закон</w:t>
      </w:r>
      <w:r w:rsidR="00092CB5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«Об </w:t>
      </w:r>
      <w:r w:rsidR="00101653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основных гарантиях прав ребёнка в Российской Федерации</w:t>
      </w:r>
      <w:r w:rsidR="00225D81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». Правовыми основами </w:t>
      </w:r>
      <w:r w:rsidR="000D548C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программы также являются: Конституция Российской Федерации</w:t>
      </w:r>
      <w:r w:rsidR="000D4AB9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федеральные законы: от 29.12.2012 № 273-ФЗ «Об образовании</w:t>
      </w:r>
      <w:r w:rsidR="0030751B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Российской Федерации» , от 29.12.1995 № </w:t>
      </w:r>
      <w:r w:rsidR="005F3316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223-ФЗ « Семейный кодекс Российской Федерации», от</w:t>
      </w:r>
      <w:r w:rsidR="00734D87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29.12.2010 « 436-ФЗ «О защите детей от информации, </w:t>
      </w:r>
      <w:r w:rsidR="00823E00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причиняющей вред их здоровью и развитию» от 14.07.2022 №</w:t>
      </w:r>
      <w:r w:rsidR="00173B18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261-ФЗ «О российском движении детей и молодежи»;</w:t>
      </w:r>
      <w:r w:rsidR="00921CC2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указы Президента Российской Федерации от </w:t>
      </w:r>
      <w:r w:rsidR="0068650F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02.07.2021 № 400 «О </w:t>
      </w:r>
      <w:r w:rsidR="00893103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Стратегии национальной безопасности Российской Федерации</w:t>
      </w:r>
      <w:r w:rsidR="006D4728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», от 09.11.2022 № 809</w:t>
      </w:r>
      <w:r w:rsidR="00F8321C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«Об утверждении Основ государственной политики по сохранени</w:t>
      </w:r>
      <w:r w:rsidR="00686A1F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ю и укреплению традиционных российских духовно-нравственных ценностей</w:t>
      </w:r>
      <w:r w:rsidR="009D58D1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», от </w:t>
      </w:r>
      <w:r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D58D1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07.04.2024</w:t>
      </w:r>
      <w:r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№ 309 </w:t>
      </w:r>
      <w:r w:rsidR="001C70C4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«О национальных целях развития Российской Федерации на период до 2030 года и на перспективу до 2036 года»</w:t>
      </w:r>
      <w:r w:rsidR="000C4FD9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от 08.05.2024 №314 «Об утверждении</w:t>
      </w:r>
      <w:r w:rsidR="00185BA4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Основ государственной политики Российской Федерации в области </w:t>
      </w:r>
      <w:r w:rsidR="001E4C9D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исторического просвещения», другие нормативные правовые акты, документы Президента</w:t>
      </w:r>
      <w:r w:rsidR="00CB2B84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Российской Федерации, Правительства Российской Федерации, </w:t>
      </w:r>
      <w:r w:rsidR="009A3CE6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Правительства</w:t>
      </w:r>
      <w:r w:rsidR="00CB2B84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A1C6C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Российской Федерации в области детства, образования, охраны здоровья, культуры, информационной</w:t>
      </w:r>
      <w:r w:rsidR="00477595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молодежной, национальной политики и смежных об</w:t>
      </w:r>
      <w:r w:rsidR="009A3CE6" w:rsidRPr="00D05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ластях.</w:t>
      </w:r>
    </w:p>
    <w:p w14:paraId="58BAD557" w14:textId="6BA85AEE" w:rsidR="00245DD7" w:rsidRPr="00D05F1D" w:rsidRDefault="00ED2EE1" w:rsidP="00F52184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2. </w:t>
      </w:r>
      <w:r w:rsidR="00245DD7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Программа и календарный план обеспечивают единство воспитательного пространства, ценностно</w:t>
      </w:r>
      <w:r w:rsidR="00CC5D73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-целевого содержания воспитания и </w:t>
      </w:r>
      <w:r w:rsidR="001112AD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воспитательной деятельности в образовательн</w:t>
      </w:r>
      <w:r w:rsidR="00F9034D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ой организации, в которой обучаются дети</w:t>
      </w:r>
      <w:r w:rsidR="00C43FD9"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и в организациях отдыха детей и их оздоровления. </w:t>
      </w:r>
    </w:p>
    <w:p w14:paraId="3DC1B90F" w14:textId="77777777" w:rsidR="00E666E1" w:rsidRDefault="00566F9E" w:rsidP="00F52184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1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3. </w:t>
      </w:r>
      <w:r w:rsidR="002258E5" w:rsidRPr="00F34099"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Программа предназначена для </w:t>
      </w:r>
      <w:r w:rsidR="002258E5" w:rsidRPr="00F34099">
        <w:rPr>
          <w:rFonts w:ascii="Times New Roman" w:hAnsi="Times New Roman" w:cs="Times New Roman"/>
          <w:sz w:val="28"/>
          <w:szCs w:val="28"/>
        </w:rPr>
        <w:t>заместителей руководителей и специалистов организаций отдыха детей и их оздоровления</w:t>
      </w:r>
      <w:r w:rsidR="002258E5">
        <w:rPr>
          <w:rFonts w:ascii="Times New Roman" w:hAnsi="Times New Roman"/>
          <w:sz w:val="28"/>
          <w:szCs w:val="28"/>
        </w:rPr>
        <w:t xml:space="preserve">, осуществляющих планирование деятельности детского лагеря и коллектива педагогов и вожатых и </w:t>
      </w:r>
      <w:r w:rsidR="002258E5" w:rsidRPr="00D64BB9">
        <w:rPr>
          <w:rFonts w:ascii="Times New Roman" w:hAnsi="Times New Roman" w:cs="Times New Roman"/>
          <w:sz w:val="28"/>
          <w:szCs w:val="28"/>
          <w:lang w:eastAsia="en-US"/>
        </w:rPr>
        <w:t xml:space="preserve">является основой для разработки и реализации программ воспитательной работы в организациях, </w:t>
      </w:r>
      <w:r w:rsidR="002258E5" w:rsidRPr="00D64B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включенных в реестр организаций отдыха </w:t>
      </w:r>
      <w:r w:rsidR="002258E5" w:rsidRPr="00D64BB9">
        <w:rPr>
          <w:rFonts w:ascii="Times New Roman" w:hAnsi="Times New Roman" w:cs="Times New Roman"/>
          <w:sz w:val="28"/>
          <w:szCs w:val="28"/>
          <w:lang w:eastAsia="en-US"/>
        </w:rPr>
        <w:t>детей и их оздоровления</w:t>
      </w:r>
      <w:r w:rsidR="002258E5">
        <w:rPr>
          <w:rFonts w:ascii="Times New Roman" w:hAnsi="Times New Roman" w:cs="Times New Roman"/>
          <w:sz w:val="28"/>
          <w:szCs w:val="28"/>
          <w:lang w:eastAsia="en-US"/>
        </w:rPr>
        <w:t>, к которым также</w:t>
      </w:r>
      <w:r w:rsidR="002258E5" w:rsidRPr="00506C16">
        <w:rPr>
          <w:rFonts w:ascii="Times New Roman" w:hAnsi="Times New Roman" w:cs="Times New Roman"/>
          <w:sz w:val="28"/>
          <w:szCs w:val="28"/>
        </w:rPr>
        <w:t xml:space="preserve"> приравниваются индивидуальные предприниматели, оказывающие услуги по организации отдыха и оздоровления детей, в случае соблюдения требований, установленных Федеральным законом от 24.07.1998 № 124-ФЗ «Об основных гарантиях прав ребенка в Российской Федерации».</w:t>
      </w:r>
    </w:p>
    <w:p w14:paraId="3A665CE8" w14:textId="77EA43A7" w:rsidR="00B309E6" w:rsidRDefault="00B309E6" w:rsidP="00F52184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4</w:t>
      </w:r>
      <w:r w:rsidRPr="00E869E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Pr="0007643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64BB9">
        <w:rPr>
          <w:rFonts w:ascii="Times New Roman" w:hAnsi="Times New Roman" w:cs="Times New Roman"/>
          <w:sz w:val="28"/>
          <w:szCs w:val="28"/>
        </w:rPr>
        <w:t>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</w:t>
      </w:r>
      <w:r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14:paraId="318205A1" w14:textId="600E8A04" w:rsidR="00B309E6" w:rsidRDefault="00B309E6" w:rsidP="00F52184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5. Ключевым понятием Программы является воспитание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– </w:t>
      </w:r>
      <w:r w:rsidRPr="001F58C6">
        <w:rPr>
          <w:rFonts w:ascii="Times New Roman" w:hAnsi="Times New Roman" w:cs="Times New Roman"/>
          <w:sz w:val="28"/>
          <w:szCs w:val="28"/>
        </w:rPr>
        <w:t>деятельность, направленная на 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 обучающихся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</w:t>
      </w:r>
      <w:r>
        <w:rPr>
          <w:rFonts w:ascii="Times New Roman" w:hAnsi="Times New Roman" w:cs="Times New Roman"/>
          <w:sz w:val="28"/>
          <w:szCs w:val="28"/>
        </w:rPr>
        <w:t xml:space="preserve"> среде.</w:t>
      </w:r>
    </w:p>
    <w:p w14:paraId="1A92762A" w14:textId="154CEBCD" w:rsidR="00B309E6" w:rsidRDefault="00712D95" w:rsidP="00F52184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Программа разрабатывается с учетом возрастных и психологических особенностей участников, формирует у них патриотизм, социальную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ответственность и уважение к многообразию культур народов России. Особое внимание уделяется развитию личностных качеств, способствующих успешной социализации, формировани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экологического сознания и эстетического вкуса, развити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14:paraId="436DC32F" w14:textId="77777777" w:rsidR="00055EC3" w:rsidRPr="00D64BB9" w:rsidRDefault="00055EC3" w:rsidP="00055EC3">
      <w:pPr>
        <w:pStyle w:val="af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7. </w:t>
      </w:r>
      <w:r w:rsidRPr="00D64BB9">
        <w:rPr>
          <w:rFonts w:ascii="Times New Roman" w:hAnsi="Times New Roman" w:cs="Times New Roman"/>
          <w:sz w:val="28"/>
          <w:szCs w:val="28"/>
          <w:lang w:eastAsia="en-US"/>
        </w:rPr>
        <w:t xml:space="preserve"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  </w:t>
      </w:r>
    </w:p>
    <w:p w14:paraId="64E5C31B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7.1</w:t>
      </w:r>
      <w:r w:rsidRPr="0023756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Pr="00C27E2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Системно-деятельностный подход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нка и специальным образом организованной совместной деятельности детей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вожатых и педагогических работников 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условиях временного детского коллектива или временных детских групп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развитию их субъектной позиции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. </w:t>
      </w:r>
    </w:p>
    <w:p w14:paraId="5D7AC543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7</w:t>
      </w:r>
      <w:r w:rsidRPr="00A449E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.2.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Аксиологический подход представляет собой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</w:t>
      </w:r>
    </w:p>
    <w:p w14:paraId="49EE8F1B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8. 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Принципы реализации программы:</w:t>
      </w:r>
    </w:p>
    <w:p w14:paraId="5FF4CAA2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 единого целевого начала воспитательной деятельности;</w:t>
      </w:r>
    </w:p>
    <w:p w14:paraId="4D0EA229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 системности, непрерывности и преемственности воспитательной деятельности;</w:t>
      </w:r>
    </w:p>
    <w:p w14:paraId="456FDBA8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 единства концептуальных подходов, методов и форм воспитательной деятельности;</w:t>
      </w:r>
    </w:p>
    <w:p w14:paraId="6F4A90EC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 учета возрастных и индивидуальных особенностей воспитанников и их групп;</w:t>
      </w:r>
    </w:p>
    <w:p w14:paraId="1AA6A639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 приоритета конструктивных интересов и потребностей детей;</w:t>
      </w:r>
    </w:p>
    <w:p w14:paraId="06438F2F" w14:textId="77777777" w:rsidR="00055EC3" w:rsidRPr="00595305" w:rsidRDefault="00055EC3" w:rsidP="00055E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принцип реальности и измеримости итогов воспитательной деятельности.</w:t>
      </w:r>
    </w:p>
    <w:p w14:paraId="186A5F6A" w14:textId="77777777" w:rsidR="00675E3E" w:rsidRPr="00D05F1D" w:rsidRDefault="00675E3E" w:rsidP="00F52184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03BAA0B6" w14:textId="77777777" w:rsidR="00675E3E" w:rsidRPr="00D05F1D" w:rsidRDefault="00675E3E" w:rsidP="00675E3E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F1D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7B118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05F1D">
        <w:rPr>
          <w:rFonts w:ascii="Times New Roman" w:hAnsi="Times New Roman" w:cs="Times New Roman"/>
          <w:b/>
          <w:bCs/>
          <w:sz w:val="28"/>
          <w:szCs w:val="28"/>
        </w:rPr>
        <w:t>Целевой раздел Программы</w:t>
      </w:r>
    </w:p>
    <w:p w14:paraId="7BCE5CA7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9. </w:t>
      </w:r>
      <w:r w:rsidRPr="00C27E2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Целью Программы</w:t>
      </w: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14:paraId="36C56097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10.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Задачами Программы являются:</w:t>
      </w:r>
    </w:p>
    <w:p w14:paraId="4D174650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разработка единых подходов к воспитательной </w:t>
      </w:r>
      <w:r>
        <w:rPr>
          <w:rFonts w:ascii="Times New Roman" w:hAnsi="Times New Roman" w:cs="Times New Roman"/>
          <w:sz w:val="28"/>
          <w:szCs w:val="28"/>
          <w:lang w:eastAsia="en-US"/>
        </w:rPr>
        <w:t>работе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14:paraId="10F15384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внедрение единых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151DAA60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14:paraId="2E1DD9ED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11.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Для качественной реализации данной цели </w:t>
      </w:r>
      <w:r>
        <w:rPr>
          <w:rFonts w:ascii="Times New Roman" w:hAnsi="Times New Roman" w:cs="Times New Roman"/>
          <w:sz w:val="28"/>
          <w:szCs w:val="28"/>
          <w:lang w:eastAsia="en-US"/>
        </w:rPr>
        <w:t>важно учитывать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возрастной подход, а также понимание коллективной сущности воспитательной деятельности в условиях организации отдыха детей и их оздоровления. </w:t>
      </w:r>
    </w:p>
    <w:p w14:paraId="4A3E23A7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Под возрастными группами понимаются группы детей:</w:t>
      </w:r>
    </w:p>
    <w:p w14:paraId="5CF72390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7 - 10 лет – </w:t>
      </w:r>
      <w:r>
        <w:rPr>
          <w:rFonts w:ascii="Times New Roman" w:hAnsi="Times New Roman" w:cs="Times New Roman"/>
          <w:sz w:val="28"/>
          <w:szCs w:val="28"/>
          <w:lang w:eastAsia="en-US"/>
        </w:rPr>
        <w:t>дети младшего школьного возраста</w:t>
      </w:r>
      <w:r w:rsidRPr="00D05F1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2138CC0C" w14:textId="7A1D9C03" w:rsidR="00D86EB9" w:rsidRPr="00D05F1D" w:rsidRDefault="00D86EB9" w:rsidP="007B118D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D05F1D">
        <w:rPr>
          <w:rFonts w:ascii="Times New Roman" w:hAnsi="Times New Roman" w:cs="Times New Roman"/>
          <w:sz w:val="28"/>
          <w:szCs w:val="28"/>
          <w:lang w:eastAsia="en-US"/>
        </w:rPr>
        <w:t>Также в реализации программы принимают участие специалисты в возрасте от 18 лет и старше, выступающие в воспитательной деятельности в качестве вожатых, педагогов дополнительного образования и других.</w:t>
      </w:r>
    </w:p>
    <w:p w14:paraId="60303904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Конкретизация цели воспитательной работы применительно к возрастным особенностям детей позволяет выделить в ней следующие целевые приоритеты:</w:t>
      </w:r>
    </w:p>
    <w:p w14:paraId="35082FDC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 xml:space="preserve">. В воспитании детей младшего школьного возраста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таким целевым приоритетом является создание благоприятных условий для усвоения участниками социально значимых знаний –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развивая чувство принадлежности к семье, коллективу и Родине. </w:t>
      </w:r>
    </w:p>
    <w:p w14:paraId="1620E9DC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 xml:space="preserve">.2. В воспитании детей </w:t>
      </w:r>
      <w:r>
        <w:rPr>
          <w:rFonts w:ascii="Times New Roman" w:eastAsia="Times New Roman" w:hAnsi="Times New Roman" w:cs="Times New Roman"/>
          <w:sz w:val="28"/>
          <w:szCs w:val="28"/>
        </w:rPr>
        <w:t>среднего школьного возраста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таким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14:paraId="07B855B9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12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 xml:space="preserve">.3. Воспитание детей </w:t>
      </w:r>
      <w:r>
        <w:rPr>
          <w:rFonts w:ascii="Times New Roman" w:eastAsia="Times New Roman" w:hAnsi="Times New Roman" w:cs="Times New Roman"/>
          <w:sz w:val="28"/>
          <w:szCs w:val="28"/>
        </w:rPr>
        <w:t>старшего школьного возраста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ориентировано на создание условий для приобретения опыта в осуществлении социально значимых действий и инициатив.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</w:p>
    <w:p w14:paraId="45BD418B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 Разделы </w:t>
      </w:r>
      <w:r w:rsidRPr="00CF3F1D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Программы раскрывают особенности формирования содержания воспитательной работы. Блоки «Мир», «Россия», «Человек» определяют ключевые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сквозные </w:t>
      </w:r>
      <w:r w:rsidRPr="00CF3F1D">
        <w:rPr>
          <w:rFonts w:ascii="Times New Roman" w:hAnsi="Times New Roman" w:cs="Times New Roman"/>
          <w:bCs/>
          <w:sz w:val="28"/>
          <w:szCs w:val="28"/>
          <w:lang w:eastAsia="en-US"/>
        </w:rPr>
        <w:t>векторы содержания инвариантных и вариативных модулей.</w:t>
      </w:r>
    </w:p>
    <w:p w14:paraId="29D0B9DB" w14:textId="4DCB8611" w:rsidR="00D22D3B" w:rsidRPr="00D05F1D" w:rsidRDefault="00D22D3B" w:rsidP="00D22D3B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F1D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857E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2132F" w:rsidRPr="00D05F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0A46" w:rsidRPr="00D05F1D">
        <w:rPr>
          <w:rFonts w:ascii="Times New Roman" w:hAnsi="Times New Roman" w:cs="Times New Roman"/>
          <w:b/>
          <w:bCs/>
          <w:sz w:val="28"/>
          <w:szCs w:val="28"/>
        </w:rPr>
        <w:t>Содержательный раздел.</w:t>
      </w:r>
    </w:p>
    <w:p w14:paraId="096130AE" w14:textId="382EE313" w:rsidR="007A0A46" w:rsidRPr="00D05F1D" w:rsidRDefault="009E7F4F" w:rsidP="007A0A4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5F1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B118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05F1D">
        <w:rPr>
          <w:rFonts w:ascii="Times New Roman" w:hAnsi="Times New Roman" w:cs="Times New Roman"/>
          <w:b/>
          <w:bCs/>
          <w:sz w:val="28"/>
          <w:szCs w:val="28"/>
        </w:rPr>
        <w:t>.  Основные направления воспитательной работы</w:t>
      </w:r>
    </w:p>
    <w:p w14:paraId="1F5F0B8B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14.1.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1C4A876D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14.2.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Основные направления воспитательной работы:</w:t>
      </w:r>
    </w:p>
    <w:p w14:paraId="723A0F5A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гражданское воспитание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: формирование российской гражданской идентичности, принадлежности к общности граждан Российской Федерации,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многонациональному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народу России как источнику власти в российском государстве и субъекту тысячелетней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оссийской государственности, знание и уважение прав, свобод и обязанностей гражданина Российской Федерации;</w:t>
      </w:r>
    </w:p>
    <w:p w14:paraId="386BD6B9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патриотическое воспитание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1C1947C2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духовно-нравственное воспитание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14:paraId="10E29B12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эстетическое воспитание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6063C0DA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трудовое воспитание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6DEA57B0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физическое воспитание, формирование культуры здорового образа жизни и эмоционального благополучия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5232FBBD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экологическое воспитание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08F064CB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D64BB9">
        <w:rPr>
          <w:rFonts w:ascii="Times New Roman" w:eastAsia="Times New Roman" w:hAnsi="Times New Roman" w:cs="Times New Roman"/>
          <w:bCs/>
          <w:sz w:val="28"/>
          <w:szCs w:val="28"/>
        </w:rPr>
        <w:t>познавательное направление воспитания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09577F24" w14:textId="77777777" w:rsidR="007B118D" w:rsidRDefault="007B118D" w:rsidP="007B118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7CB52ED0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15. Общий б</w:t>
      </w:r>
      <w:r w:rsidRPr="00595305">
        <w:rPr>
          <w:rFonts w:ascii="Times New Roman" w:eastAsia="Times New Roman" w:hAnsi="Times New Roman" w:cs="Times New Roman"/>
          <w:b/>
          <w:sz w:val="28"/>
          <w:szCs w:val="28"/>
        </w:rPr>
        <w:t xml:space="preserve">лок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реализации содержания «М</w:t>
      </w:r>
      <w:r w:rsidRPr="00595305">
        <w:rPr>
          <w:rFonts w:ascii="Times New Roman" w:eastAsia="Times New Roman" w:hAnsi="Times New Roman" w:cs="Times New Roman"/>
          <w:b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4DD1DE3E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содержании данного блока учитываются такие категории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блока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реализуется в следующих форма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747D3F5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итературные вечера, исторические игры, информационные часы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Жизнь замечательных людей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, на которых </w:t>
      </w:r>
      <w:r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демонстрируются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образцы нравственного поведения через знакомство с историческими деятелями науки и культуры разных стран и эпох, с героями-защитниками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течества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99B12E7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гровые форматы, направленные на знакомство с мировым и общероссийским культурным наследием литературы, музыки, изобразительного творчества, архитектуры, театра, балета, кинематографа, мультипликации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310AE5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ематические мероприятия, направленные на формирование культуры мира, позволяющие </w:t>
      </w:r>
      <w:r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осознать важность уважения к разнообразию культур и народов, развить навыки гармоничного взаимодействия и сотрудничества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7BF15F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конструкторской, исследовательской и проектной деятельности; просмотр научно-популярных фильмов;) встречи с </w:t>
      </w:r>
      <w:r>
        <w:rPr>
          <w:rFonts w:ascii="Times New Roman" w:eastAsia="Times New Roman" w:hAnsi="Times New Roman" w:cs="Times New Roman"/>
          <w:sz w:val="28"/>
          <w:szCs w:val="28"/>
        </w:rPr>
        <w:t>известными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людьми, дискуссионные клубы, дебаты, диспуты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6E79EDA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ероприятия и дела, направленные на изучение России, русского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языка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и языков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народов России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, родного края, населенного пункта как культурного пространства, фольклорные праздники в контексте мировой культуры и нематериального наследия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C60D21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ематические беседы и диалоги на тему духовно-нравственного воспитания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роведение обсуждений на темы морали, духовных ценностей, честности, справедливости и милосердия. </w:t>
      </w:r>
    </w:p>
    <w:p w14:paraId="7EF26F3F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A2AFEF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16. Общий б</w:t>
      </w:r>
      <w:r w:rsidRPr="00595305">
        <w:rPr>
          <w:rFonts w:ascii="Times New Roman" w:eastAsia="Times New Roman" w:hAnsi="Times New Roman" w:cs="Times New Roman"/>
          <w:b/>
          <w:sz w:val="28"/>
          <w:szCs w:val="28"/>
        </w:rPr>
        <w:t xml:space="preserve">лок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реализации содержания «Р</w:t>
      </w:r>
      <w:r w:rsidRPr="00595305">
        <w:rPr>
          <w:rFonts w:ascii="Times New Roman" w:eastAsia="Times New Roman" w:hAnsi="Times New Roman" w:cs="Times New Roman"/>
          <w:b/>
          <w:sz w:val="28"/>
          <w:szCs w:val="28"/>
        </w:rPr>
        <w:t>оссия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D443AF7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16.1.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>Первый комплекс мероприятий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связан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 </w:t>
      </w:r>
    </w:p>
    <w:p w14:paraId="7D96F915" w14:textId="77777777" w:rsidR="007B118D" w:rsidRPr="00B87323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323">
        <w:rPr>
          <w:rFonts w:ascii="Times New Roman" w:eastAsia="Times New Roman" w:hAnsi="Times New Roman" w:cs="Times New Roman"/>
          <w:sz w:val="28"/>
          <w:szCs w:val="28"/>
        </w:rPr>
        <w:t>Предполагаемые формы мероприятий:</w:t>
      </w:r>
    </w:p>
    <w:p w14:paraId="23DE954A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оржественная церемония подъема (спуска) Государственного флага Российской Федерации проводится в день открытия (закрытия) смены и в дни государственных праздников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ежедневные церемонии подъема (спуска)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Государственного флага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11F8B3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тематические дни;</w:t>
      </w:r>
    </w:p>
    <w:p w14:paraId="257EA313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спользование в работе материалов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ивилизационно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наследи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включающего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знания о родной природе, достижения культуры и искусства, изобретения и масштабные проекты, реализованные всей страной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42E4A6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16.2.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>Второй комплекс мероприятий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касается суверенитета и безопасности, защиты российского общества, народа России, памяти защитников Отечества и подвигов героев Отечества, сохранения исторической правды.</w:t>
      </w:r>
    </w:p>
    <w:p w14:paraId="4F4A787D" w14:textId="77777777" w:rsidR="007B118D" w:rsidRPr="00B87323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323">
        <w:rPr>
          <w:rFonts w:ascii="Times New Roman" w:eastAsia="Times New Roman" w:hAnsi="Times New Roman" w:cs="Times New Roman"/>
          <w:sz w:val="28"/>
          <w:szCs w:val="28"/>
        </w:rPr>
        <w:t>Предполагаемые форматы мероприятий:</w:t>
      </w:r>
    </w:p>
    <w:p w14:paraId="76FD387C" w14:textId="77777777" w:rsidR="007B118D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роведение тематических занятий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героизме и мужестве, раскрывающих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B6CEE85" w14:textId="77777777" w:rsidR="007B118D" w:rsidRPr="003947F0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7F0">
        <w:rPr>
          <w:rFonts w:ascii="Times New Roman" w:eastAsia="Times New Roman" w:hAnsi="Times New Roman" w:cs="Times New Roman"/>
          <w:sz w:val="28"/>
          <w:szCs w:val="28"/>
        </w:rPr>
        <w:t>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правды;</w:t>
      </w:r>
    </w:p>
    <w:p w14:paraId="4D075FB9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овлечение ребят старших отрядов в просветительский проект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Без срока давности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, который нацелен на патриотическое воспитание детей и подростков, направлен на формирование их приверженности традиционным российским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lastRenderedPageBreak/>
        <w:t>духовно-нравственным ценностям – любви к Родине, добру, милосердию, состраданию, взаимопомощи, чувству долга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EF01C57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4C7C112B" w14:textId="77777777" w:rsidR="007B118D" w:rsidRPr="00595305" w:rsidRDefault="007B118D" w:rsidP="007B118D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16.3.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>Третий комплекс мероприятий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направлен на служение российскому обществу и исторически сложившееся государственное единство и приверженность Российскому государству. Многообразие на</w:t>
      </w:r>
      <w:r>
        <w:rPr>
          <w:rFonts w:ascii="Times New Roman" w:eastAsia="Times New Roman" w:hAnsi="Times New Roman" w:cs="Times New Roman"/>
          <w:sz w:val="28"/>
          <w:szCs w:val="28"/>
        </w:rPr>
        <w:t>циональностей народа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России, российского общества: национальные общины, религии, культуры, языки. </w:t>
      </w:r>
    </w:p>
    <w:p w14:paraId="6E23B1BE" w14:textId="3F756BB8" w:rsidR="00A209B7" w:rsidRDefault="007B118D" w:rsidP="007B118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Движение Первых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857E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101BE2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С целью формирования у детей и подростков гражданского самосознания могут проводиться информационные часы и акции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0A7E06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B8732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>Четвертый комплекс мероприятий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связан с русским языком - государственным языком Российской Федерации. </w:t>
      </w:r>
    </w:p>
    <w:p w14:paraId="18918C9D" w14:textId="77777777" w:rsidR="001D4528" w:rsidRPr="00E00020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020">
        <w:rPr>
          <w:rFonts w:ascii="Times New Roman" w:eastAsia="Times New Roman" w:hAnsi="Times New Roman" w:cs="Times New Roman"/>
          <w:sz w:val="28"/>
          <w:szCs w:val="28"/>
        </w:rPr>
        <w:t>Предполагаемые форм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00020">
        <w:rPr>
          <w:rFonts w:ascii="Times New Roman" w:eastAsia="Times New Roman" w:hAnsi="Times New Roman" w:cs="Times New Roman"/>
          <w:sz w:val="28"/>
          <w:szCs w:val="28"/>
        </w:rPr>
        <w:t xml:space="preserve"> мероприятий:</w:t>
      </w:r>
    </w:p>
    <w:p w14:paraId="22CC341C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рганизация выставок книг, посвященных русскому языку,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русской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литературе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русской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культуре </w:t>
      </w:r>
    </w:p>
    <w:p w14:paraId="0EF7DE2E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 </w:t>
      </w:r>
    </w:p>
    <w:p w14:paraId="5613538A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Сквозные проекты, включающие игры и акции, связанные с орфографией и пунктуацией. Эти проекты направлены на развитие языковой грамотности через увлекательные форматы</w:t>
      </w:r>
      <w:r>
        <w:rPr>
          <w:rFonts w:ascii="Times New Roman" w:eastAsia="Times New Roman" w:hAnsi="Times New Roman" w:cs="Times New Roman"/>
          <w:sz w:val="28"/>
          <w:szCs w:val="28"/>
        </w:rPr>
        <w:t>, также к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онкурсы, посвященные русскому языку, которые помогают детям и подросткам раскрыть творческий потенциал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том числе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сочинений, стихов или эссе на темы, связанные с языковыми ценностями, вдохновляющие на самовыражение, показывают красоту русского слова</w:t>
      </w:r>
      <w:r>
        <w:rPr>
          <w:rFonts w:ascii="Times New Roman" w:eastAsia="Times New Roman" w:hAnsi="Times New Roman" w:cs="Times New Roman"/>
          <w:sz w:val="28"/>
          <w:szCs w:val="28"/>
        </w:rPr>
        <w:t>, отрядные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ориентирах, выраженных точным и красивым русским языком. </w:t>
      </w:r>
    </w:p>
    <w:p w14:paraId="3E78C440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B8732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7E23">
        <w:rPr>
          <w:rFonts w:ascii="Times New Roman" w:eastAsia="Times New Roman" w:hAnsi="Times New Roman" w:cs="Times New Roman"/>
          <w:sz w:val="28"/>
          <w:szCs w:val="28"/>
        </w:rPr>
        <w:t>Пятый комплекс мероприятий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связан с родной природой (малой Родины, своего края, России), с ответственностью за сохранение природы перед будущими поколениями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бережным отношением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в использовании природных ресурсов.</w:t>
      </w:r>
    </w:p>
    <w:p w14:paraId="3A0DB367" w14:textId="77777777" w:rsidR="001D4528" w:rsidRPr="00E00020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020">
        <w:rPr>
          <w:rFonts w:ascii="Times New Roman" w:eastAsia="Times New Roman" w:hAnsi="Times New Roman" w:cs="Times New Roman"/>
          <w:sz w:val="28"/>
          <w:szCs w:val="28"/>
        </w:rPr>
        <w:lastRenderedPageBreak/>
        <w:t>Предполагаемые форм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00020">
        <w:rPr>
          <w:rFonts w:ascii="Times New Roman" w:eastAsia="Times New Roman" w:hAnsi="Times New Roman" w:cs="Times New Roman"/>
          <w:sz w:val="28"/>
          <w:szCs w:val="28"/>
        </w:rPr>
        <w:t xml:space="preserve"> мероприятий:</w:t>
      </w:r>
    </w:p>
    <w:p w14:paraId="4EACE5AA" w14:textId="536E9E95" w:rsidR="00857EB8" w:rsidRDefault="001D4528" w:rsidP="001D452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кологические игры, актуализирующие имеющийся опыт и знания детей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D6BCF2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1B4E7A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еседы об особенностях родного края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39E91DC" w14:textId="77777777" w:rsidR="001D4528" w:rsidRPr="003947F0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7F0">
        <w:rPr>
          <w:rFonts w:ascii="Times New Roman" w:eastAsia="Times New Roman" w:hAnsi="Times New Roman" w:cs="Times New Roman"/>
          <w:sz w:val="28"/>
          <w:szCs w:val="28"/>
        </w:rPr>
        <w:t>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ребят минимизировать или ликвидировать вред, наносимый природе;</w:t>
      </w:r>
    </w:p>
    <w:p w14:paraId="654E825B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свод экологических правил в отряде и в целом в лагере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EBCA4F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лагере)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3BCE5BB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онкурс рисунков, плакатов, инсценировок на экологическую тематику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0C61724" w14:textId="77777777" w:rsidR="001D4528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стречи и беседы с экспертами в области экологии, охраны окружающей среды, учеными, эко-волонтерами.</w:t>
      </w:r>
    </w:p>
    <w:p w14:paraId="2A72A29C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D50F0B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17. Общий б</w:t>
      </w:r>
      <w:r w:rsidRPr="00595305">
        <w:rPr>
          <w:rFonts w:ascii="Times New Roman" w:eastAsia="Times New Roman" w:hAnsi="Times New Roman" w:cs="Times New Roman"/>
          <w:b/>
          <w:sz w:val="28"/>
          <w:szCs w:val="28"/>
        </w:rPr>
        <w:t xml:space="preserve">лок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реализации содержания «Ч</w:t>
      </w:r>
      <w:r w:rsidRPr="00595305">
        <w:rPr>
          <w:rFonts w:ascii="Times New Roman" w:eastAsia="Times New Roman" w:hAnsi="Times New Roman" w:cs="Times New Roman"/>
          <w:b/>
          <w:sz w:val="28"/>
          <w:szCs w:val="28"/>
        </w:rPr>
        <w:t>еловек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2AAEE0B4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лок отражает комплекс мероприятий, направленных на воспитание культуры здорового образа жизни, личной и общественной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EF2CB7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Реализация воспитательного потенциала данного блока предусматривает:</w:t>
      </w:r>
    </w:p>
    <w:p w14:paraId="1F931B5C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14:paraId="698D58B5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беседы, направленные на профилактику вредных привычек и привлечение интереса детей к занятиям физкультурой и спортом;</w:t>
      </w:r>
    </w:p>
    <w:p w14:paraId="6E91121C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психолого-педагогическое сопровождение воспитательного процесса в организации; </w:t>
      </w:r>
    </w:p>
    <w:p w14:paraId="4E70ADC3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14:paraId="53C6F9C4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lastRenderedPageBreak/>
        <w:t>водоемах, правилами поведения в общественных местах, правилами поведения при массовом скоплении людей и т.д.;</w:t>
      </w:r>
    </w:p>
    <w:p w14:paraId="1368AB93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проведение тренировочной эвакуации при пожаре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обнаружени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 взрывчатых веществ;</w:t>
      </w:r>
    </w:p>
    <w:p w14:paraId="318AD1F0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разработка и реализация разных форм профилактических воспитательных мероприятий: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 </w:t>
      </w:r>
    </w:p>
    <w:p w14:paraId="35A4AC1F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 </w:t>
      </w:r>
    </w:p>
    <w:p w14:paraId="096BE321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поддержка инициатив детей,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вожатых и педагогических работников</w:t>
      </w:r>
      <w:r w:rsidRPr="00595305" w:rsidDel="00216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в сфере укрепления безопасности жизнедеятельности, профилактики правонарушений, девиаций,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 </w:t>
      </w:r>
    </w:p>
    <w:p w14:paraId="0AF50F81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многонациональному 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>народу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</w:t>
      </w: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, Отечеству; </w:t>
      </w:r>
    </w:p>
    <w:p w14:paraId="76608946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 xml:space="preserve"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</w:t>
      </w:r>
    </w:p>
    <w:p w14:paraId="707F3238" w14:textId="77777777" w:rsidR="001D4528" w:rsidRPr="00595305" w:rsidRDefault="001D4528" w:rsidP="001D4528">
      <w:pPr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305">
        <w:rPr>
          <w:rFonts w:ascii="Times New Roman" w:eastAsia="Times New Roman" w:hAnsi="Times New Roman" w:cs="Times New Roman"/>
          <w:sz w:val="28"/>
          <w:szCs w:val="28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14:paraId="5AB68ED8" w14:textId="77777777" w:rsidR="001D4528" w:rsidRDefault="001D4528" w:rsidP="001D452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2892E217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18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. Инвариантные общие содержательные модули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</w:p>
    <w:p w14:paraId="3684028D" w14:textId="77777777" w:rsidR="001D4528" w:rsidRPr="00B04376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.1. Модуль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Спортивно-оздоровительная работа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».</w:t>
      </w:r>
    </w:p>
    <w:p w14:paraId="01629AD7" w14:textId="77777777" w:rsidR="001D4528" w:rsidRPr="008959C2" w:rsidRDefault="001D4528" w:rsidP="001D452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9C2">
        <w:rPr>
          <w:rFonts w:ascii="Times New Roman" w:hAnsi="Times New Roman" w:cs="Times New Roman"/>
          <w:sz w:val="28"/>
          <w:szCs w:val="28"/>
        </w:rPr>
        <w:t>Спортивно-оздоровительная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здоровья.</w:t>
      </w:r>
    </w:p>
    <w:p w14:paraId="3EDAE5C0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Физическое воспитание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реализуется посредством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14:paraId="6EACC0B4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физкультурно-оздоровительны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заняти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, которые проводятся с детьми по графику, максимально на открытых площадках;</w:t>
      </w:r>
    </w:p>
    <w:p w14:paraId="7469A968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дополнительны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общеразвивающи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программ физкультурно-спортивной направленности, обеспечивающи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систематические занятия спортом в условиях физкультурно-спортивных объединений;</w:t>
      </w:r>
    </w:p>
    <w:p w14:paraId="1494E9E7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различны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вид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ов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гимнастик, утренн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ей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вариативн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ой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зарядк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(спортивная, танцевальная, дыхательная, беговая, игровая);</w:t>
      </w:r>
    </w:p>
    <w:p w14:paraId="2FDE04C8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динамически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пауз в организации образовательной деятельности и режимных моментов;</w:t>
      </w:r>
    </w:p>
    <w:p w14:paraId="736A3988" w14:textId="77777777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спортивно-массовы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, предполагающи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спартакиады, спортивные соревнования, праздники, викторины, конкурсы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4D2DFE2E" w14:textId="5490D006" w:rsidR="001D4528" w:rsidRPr="00595305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95C94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895C9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работы объединения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 знакомству с правилами здорового питания</w:t>
      </w:r>
      <w:r w:rsidRPr="00895C9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 использованием материалов официального сайта Роспотребнадзора здоровое-питание.</w:t>
      </w:r>
      <w:r w:rsidR="003C121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895C94">
        <w:rPr>
          <w:rFonts w:ascii="Times New Roman" w:eastAsia="Times New Roman" w:hAnsi="Times New Roman" w:cs="Times New Roman"/>
          <w:sz w:val="28"/>
          <w:szCs w:val="28"/>
          <w:lang w:eastAsia="en-US"/>
        </w:rPr>
        <w:t>рф</w:t>
      </w:r>
      <w:proofErr w:type="spellEnd"/>
      <w:r w:rsidRPr="00895C9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просмотр мультипликационного сериала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Смешарики: Азбука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; </w:t>
      </w:r>
    </w:p>
    <w:p w14:paraId="787D1A93" w14:textId="77777777" w:rsidR="001D4528" w:rsidRDefault="001D4528" w:rsidP="001D45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Физкультурно-оздоровительная работа строится во взаимодействии с медицинской службой, с учетом возраста детей и показателей здоровья.</w:t>
      </w:r>
    </w:p>
    <w:p w14:paraId="727180DF" w14:textId="77777777" w:rsidR="001D4528" w:rsidRDefault="001D4528" w:rsidP="001D4528">
      <w:pPr>
        <w:pStyle w:val="af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18.2. </w:t>
      </w:r>
      <w:r>
        <w:rPr>
          <w:rFonts w:ascii="Times New Roman" w:hAnsi="Times New Roman" w:cs="Times New Roman"/>
          <w:sz w:val="28"/>
          <w:szCs w:val="28"/>
        </w:rPr>
        <w:t>Модуль</w:t>
      </w:r>
      <w:r w:rsidRPr="00461BE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Культура России</w:t>
      </w:r>
      <w:r w:rsidRPr="00461B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69D471" w14:textId="77777777" w:rsidR="001D4528" w:rsidRDefault="001D4528" w:rsidP="001D4528">
      <w:pPr>
        <w:pStyle w:val="af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модуль реализуется в целях содействия формированию нравственной, ответственной, самостоятельно мыслящей, творческой личности. Отвечает задачам государственной политики в области интересов детей, а также в части поддержки и сохранения традиционных российских духовно-нравственных ценностей. В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организаций отдыха и оздоровления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</w:rPr>
        <w:t>выступает инструментом передачи свода моральных, этических и эстетических ценностей, составляющих ядро национальной российской самобытности.</w:t>
      </w:r>
    </w:p>
    <w:p w14:paraId="0207960C" w14:textId="77777777" w:rsidR="001D4528" w:rsidRDefault="001D4528" w:rsidP="001D4528">
      <w:pPr>
        <w:pStyle w:val="af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работа предполагает просмотр отечественных кинофильмов, спектаклей, концертов и литературно-музыкальных композиций; участие в виртуальных экскурсиях и выставках; проведение «громких» чтений, чтений по ролям; постановки спектаклей; реализацию иных форм мероприятий на основе и с привлечением продуктов, созданных отечественными учреждениями культуры, в том числе в рамках тематического дня.</w:t>
      </w:r>
    </w:p>
    <w:p w14:paraId="41A55A8C" w14:textId="7813F72A" w:rsidR="001D4528" w:rsidRDefault="001D4528" w:rsidP="001D45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воспитательной работы в рамках модуля «Культура России» возможна с использованием различных безвозмездных электронных ресурсов, созданных в сфере культуры: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>
        <w:rPr>
          <w:rFonts w:ascii="Times New Roman" w:hAnsi="Times New Roman" w:cs="Times New Roman"/>
          <w:sz w:val="28"/>
          <w:szCs w:val="28"/>
        </w:rPr>
        <w:t>», НЭБ, НЭДБ, Президентская библиотека и т.д.</w:t>
      </w:r>
    </w:p>
    <w:p w14:paraId="626E9FE0" w14:textId="37DA5E1C" w:rsidR="004647B3" w:rsidRPr="00B04376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CE720F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Модуль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Детское самоуправление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48F8497D" w14:textId="2B6D73F0" w:rsidR="004647B3" w:rsidRPr="00183BA0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183BA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CE720F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183BA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.1. На уровне детского лагеря: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</w:t>
      </w:r>
      <w:r w:rsidRPr="00183BA0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</w:t>
      </w:r>
    </w:p>
    <w:p w14:paraId="78281693" w14:textId="77777777" w:rsidR="004647B3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83BA0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14:paraId="0BBA21ED" w14:textId="42F4420F" w:rsidR="006B3092" w:rsidRPr="00183BA0" w:rsidRDefault="00F04A81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theme="minorBidi"/>
          <w:b/>
          <w:sz w:val="28"/>
          <w:szCs w:val="28"/>
        </w:rPr>
      </w:r>
      <w:r>
        <w:rPr>
          <w:rFonts w:ascii="Times New Roman" w:hAnsi="Times New Roman" w:cstheme="minorBidi"/>
          <w:b/>
          <w:sz w:val="28"/>
          <w:szCs w:val="28"/>
        </w:rPr>
        <w:pict w14:anchorId="380708C9">
          <v:group id="_x0000_s1026" editas="orgchart" style="width:433.1pt;height:534.5pt;mso-position-horizontal-relative:char;mso-position-vertical-relative:line" coordorigin="1734,1551" coordsize="9848,13647">
            <o:lock v:ext="edit" aspectratio="t"/>
            <o:diagram v:ext="edit" dgmstyle="0" dgmscalex="78595" dgmscaley="388697" dgmfontsize="14" constrainbounds="0,0,0,0" autolayout="f">
              <o:relationtable v:ext="edit">
                <o:rel v:ext="edit" idsrc="#_s1040" iddest="#_s1040"/>
                <o:rel v:ext="edit" idsrc="#_s1052" iddest="#_s1040" idcntr="#_s1028"/>
                <o:rel v:ext="edit" idsrc="#_s1051" iddest="#_s1040" idcntr="#_s1029"/>
                <o:rel v:ext="edit" idsrc="#_s1041" iddest="#_s1040" idcntr="#_s1039"/>
                <o:rel v:ext="edit" idsrc="#_s1042" iddest="#_s1040" idcntr="#_s1038"/>
                <o:rel v:ext="edit" idsrc="#_s1043" iddest="#_s1040" idcntr="#_s1037"/>
                <o:rel v:ext="edit" idsrc="#_s1044" iddest="#_s1040" idcntr="#_s1036"/>
                <o:rel v:ext="edit" idsrc="#_s1045" iddest="#_s1040" idcntr="#_s1035"/>
                <o:rel v:ext="edit" idsrc="#_s1047" iddest="#_s1041" idcntr="#_s1033"/>
                <o:rel v:ext="edit" idsrc="#_s1046" iddest="#_s1042" idcntr="#_s1034"/>
                <o:rel v:ext="edit" idsrc="#_s1048" iddest="#_s1043" idcntr="#_s1032"/>
                <o:rel v:ext="edit" idsrc="#_s1049" iddest="#_s1046" idcntr="#_s1031"/>
                <o:rel v:ext="edit" idsrc="#_s1050" iddest="#_s1046" idcntr="#_s1030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34;top:1551;width:9848;height:13647" o:preferrelative="f">
              <v:fill o:detectmouseclick="t"/>
              <v:path o:extrusionok="t" o:connecttype="none"/>
              <o:lock v:ext="edit" text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s1028" o:spid="_x0000_s1028" type="#_x0000_t32" style="position:absolute;left:6491;top:2626;width:349;height:2;rotation:90" o:connectortype="elbow" adj="-408123,-1,-408123" strokeweight="2.25pt"/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1029" o:spid="_x0000_s1029" type="#_x0000_t33" style="position:absolute;left:9141;top:2096;width:265;height:1356" o:connectortype="elbow" adj="-747245,-39119,-747245" strokeweight="2.25pt"/>
            <v:shapetype id="_x0000_t35" coordsize="21600,21600" o:spt="35" o:oned="t" adj="10800,10800" path="m,l@0,0@0@1,21600@1,21600,21600e" filled="f">
              <v:stroke joinstyle="miter"/>
              <v:formulas>
                <v:f eqn="val #0"/>
                <v:f eqn="val #1"/>
                <v:f eqn="mid #0 width"/>
                <v:f eqn="prod #1 1 2"/>
              </v:formulas>
              <v:path arrowok="t" fillok="f" o:connecttype="none"/>
              <v:handles>
                <v:h position="#0,@3"/>
                <v:h position="@2,#1"/>
              </v:handles>
              <o:lock v:ext="edit" shapetype="t"/>
            </v:shapetype>
            <v:shape id="_s1030" o:spid="_x0000_s1030" type="#_x0000_t35" style="position:absolute;left:1853;top:12926;width:4791;height:492;rotation:180;flip:x" o:connectortype="elbow" adj="2050,8032,8414" strokeweight="2.25pt"/>
            <v:shape id="_s1031" o:spid="_x0000_s1031" type="#_x0000_t33" style="position:absolute;left:6665;top:12737;width:1857;height:507;rotation:180" o:connectortype="elbow" adj="-98878,-580331,-98878" strokeweight="2.25pt"/>
            <v:shape id="_s1032" o:spid="_x0000_s1032" type="#_x0000_t33" style="position:absolute;left:4233;top:2362;width:1310;height:611;rotation:270" o:connectortype="elbow" adj="-59898,-103503,-59898" strokeweight="2.25pt"/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33" o:spid="_x0000_s1033" type="#_x0000_t34" style="position:absolute;left:3236;top:7083;width:3257;height:1068;rotation:90" o:connectortype="elbow" adj="1184,-112996,-33949" strokeweight="2.25pt"/>
            <v:shape id="_s1034" o:spid="_x0000_s1034" type="#_x0000_t34" style="position:absolute;left:5651;top:9224;width:2007;height:21;rotation:270" o:connectortype="elbow" adj="2767,-7086764,-102050" strokeweight="2.25pt"/>
            <v:shape id="_s1035" o:spid="_x0000_s1035" type="#_x0000_t34" style="position:absolute;left:5618;top:6566;width:4013;height:1876;rotation:270;flip:x" o:connectortype="elbow" adj="17508,97609,-51118" strokeweight="2.25pt"/>
            <v:shape id="_s1036" o:spid="_x0000_s1036" type="#_x0000_t34" style="position:absolute;left:2638;top:9215;width:8035;height:23;rotation:270" o:connectortype="elbow" adj="759,-13509391,-28013" strokeweight="2.25pt"/>
            <v:shape id="_s1037" o:spid="_x0000_s1037" type="#_x0000_t33" style="position:absolute;left:7349;top:3591;width:1613;height:3909;rotation:270;flip:x" o:connectortype="elbow" adj="-133782,37370,-133782" strokeweight="2.25pt"/>
            <v:shape id="_s1038" o:spid="_x0000_s1038" type="#_x0000_t34" style="position:absolute;left:3598;top:5464;width:6082;height:57;rotation:270" o:connectortype="elbow" adj="715,-2707688,-26442" strokeweight="2.25pt"/>
            <v:shape id="_s1039" o:spid="_x0000_s1039" type="#_x0000_t33" style="position:absolute;left:4215;top:3911;width:1507;height:3437;rotation:270" o:connectortype="elbow" adj="-50988,-43376,-50988" strokeweight="2.25pt"/>
            <v:roundrect id="_s1040" o:spid="_x0000_s1040" style="position:absolute;left:4331;top:1733;width:4789;height:719;v-text-anchor:middle" arcsize="10923f" o:dgmlayout="0" o:dgmnodekind="1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0" inset="0,0,0,0">
                <w:txbxContent>
                  <w:p w14:paraId="00E8CDC2" w14:textId="77777777" w:rsidR="006B3092" w:rsidRPr="006B3092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5"/>
                        <w:szCs w:val="6"/>
                      </w:rPr>
                    </w:pPr>
                  </w:p>
                  <w:p w14:paraId="7E2A2A91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8"/>
                        <w:szCs w:val="32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8"/>
                        <w:szCs w:val="32"/>
                      </w:rPr>
                      <w:t>СОВЕТ ЛАГЕРЯ</w:t>
                    </w:r>
                  </w:p>
                </w:txbxContent>
              </v:textbox>
            </v:roundrect>
            <v:roundrect id="_s1041" o:spid="_x0000_s1041" style="position:absolute;left:1895;top:6148;width:2945;height:1507;v-text-anchor:middle" arcsize="10923f" o:dgmlayout="0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1" inset="0,0,0,0">
                <w:txbxContent>
                  <w:p w14:paraId="26B5A7BB" w14:textId="77777777" w:rsidR="006B3092" w:rsidRPr="006B3092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5"/>
                        <w:szCs w:val="6"/>
                      </w:rPr>
                    </w:pPr>
                  </w:p>
                  <w:p w14:paraId="21F08B4D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Спортивный центр ОЛИМП</w:t>
                    </w:r>
                  </w:p>
                </w:txbxContent>
              </v:textbox>
            </v:roundrect>
            <v:roundrect id="_s1042" o:spid="_x0000_s1042" style="position:absolute;left:5193;top:6693;width:2945;height:1507;v-text-anchor:middle" arcsize="10923f" o:dgmlayout="0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2" inset="0,0,0,0">
                <w:txbxContent>
                  <w:p w14:paraId="7DCC9591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9"/>
                        <w:szCs w:val="10"/>
                      </w:rPr>
                    </w:pPr>
                  </w:p>
                  <w:p w14:paraId="2C92D2E3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Информ - центр</w:t>
                    </w:r>
                  </w:p>
                </w:txbxContent>
              </v:textbox>
            </v:roundrect>
            <v:roundrect id="_s1043" o:spid="_x0000_s1043" style="position:absolute;left:8637;top:6383;width:2945;height:1507;v-text-anchor:middle" arcsize="10923f" o:dgmlayout="0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3" inset="0,0,0,0">
                <w:txbxContent>
                  <w:p w14:paraId="02588A87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9"/>
                        <w:szCs w:val="10"/>
                      </w:rPr>
                    </w:pPr>
                  </w:p>
                  <w:p w14:paraId="19C7208E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Культмассовый центр</w:t>
                    </w:r>
                  </w:p>
                </w:txbxContent>
              </v:textbox>
            </v:roundrect>
            <v:roundrect id="_s1044" o:spid="_x0000_s1044" style="position:absolute;left:1734;top:9200;width:2945;height:1499;v-text-anchor:middle" arcsize="10923f" o:dgmlayout="0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4" inset="0,0,0,0">
                <w:txbxContent>
                  <w:p w14:paraId="256A51E8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9"/>
                        <w:szCs w:val="10"/>
                      </w:rPr>
                    </w:pPr>
                  </w:p>
                  <w:p w14:paraId="7AD4F9E2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0"/>
                        <w:szCs w:val="24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0"/>
                        <w:szCs w:val="24"/>
                      </w:rPr>
                      <w:t>Центр чистоты и порядка</w:t>
                    </w:r>
                  </w:p>
                </w:txbxContent>
              </v:textbox>
            </v:roundrect>
            <v:roundrect id="_s1045" o:spid="_x0000_s1045" style="position:absolute;left:5171;top:8428;width:2945;height:1385;v-text-anchor:middle" arcsize="10923f" o:dgmlayout="0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5" inset="0,0,0,0">
                <w:txbxContent>
                  <w:p w14:paraId="642E085C" w14:textId="77777777" w:rsidR="006B3092" w:rsidRPr="006B3092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5"/>
                        <w:szCs w:val="6"/>
                      </w:rPr>
                    </w:pPr>
                  </w:p>
                  <w:p w14:paraId="55039C92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Центр экологии</w:t>
                    </w:r>
                  </w:p>
                </w:txbxContent>
              </v:textbox>
            </v:roundrect>
            <v:roundrect id="_s1046" o:spid="_x0000_s1046" style="position:absolute;left:5171;top:10268;width:2945;height:1628;v-text-anchor:middle" arcsize="10923f" o:dgmlayout="2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6" inset="0,0,0,0">
                <w:txbxContent>
                  <w:p w14:paraId="6AF3E838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12"/>
                        <w:szCs w:val="14"/>
                      </w:rPr>
                    </w:pPr>
                  </w:p>
                  <w:p w14:paraId="2A20AAC0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СОВЕТ КОМАНДИРОВ</w:t>
                    </w:r>
                  </w:p>
                </w:txbxContent>
              </v:textbox>
            </v:roundrect>
            <v:roundrect id="_s1047" o:spid="_x0000_s1047" style="position:absolute;left:5171;top:4505;width:2945;height:1469;v-text-anchor:middle" arcsize="10923f" o:dgmlayout="2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7" inset="0,0,0,0">
                <w:txbxContent>
                  <w:p w14:paraId="2ABC554B" w14:textId="77777777" w:rsidR="006B3092" w:rsidRPr="006E491F" w:rsidRDefault="006B3092" w:rsidP="006B3092">
                    <w:pPr>
                      <w:spacing w:after="0" w:line="216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Центр «Город Солнца»</w:t>
                    </w:r>
                  </w:p>
                </w:txbxContent>
              </v:textbox>
            </v:roundrect>
            <v:roundrect id="_s1048" o:spid="_x0000_s1048" style="position:absolute;left:8415;top:9200;width:2945;height:1469;v-text-anchor:middle" arcsize="10923f" o:dgmlayout="2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8" inset="0,0,0,0">
                <w:txbxContent>
                  <w:p w14:paraId="0625A058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9"/>
                        <w:szCs w:val="10"/>
                      </w:rPr>
                    </w:pPr>
                  </w:p>
                  <w:p w14:paraId="6C85143A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Командный центр</w:t>
                    </w:r>
                  </w:p>
                </w:txbxContent>
              </v:textbox>
            </v:roundrect>
            <v:roundrect id="_s1049" o:spid="_x0000_s1049" style="position:absolute;left:8415;top:12388;width:2945;height:1030;v-text-anchor:middle" arcsize="10923f" o:dgmlayout="2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49" inset="0,0,0,0">
                <w:txbxContent>
                  <w:p w14:paraId="077A130B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Вожатая</w:t>
                    </w:r>
                  </w:p>
                </w:txbxContent>
              </v:textbox>
            </v:roundrect>
            <v:roundrect id="_s1050" o:spid="_x0000_s1050" style="position:absolute;left:1734;top:12547;width:2945;height:1023;v-text-anchor:middle" arcsize="10923f" o:dgmlayout="2" o:dgmnodekind="0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50" inset="0,0,0,0">
                <w:txbxContent>
                  <w:p w14:paraId="3DD84334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9"/>
                        <w:szCs w:val="10"/>
                      </w:rPr>
                    </w:pPr>
                  </w:p>
                  <w:p w14:paraId="2C970912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Отряды</w:t>
                    </w:r>
                  </w:p>
                </w:txbxContent>
              </v:textbox>
            </v:roundrect>
            <v:roundrect id="_s1051" o:spid="_x0000_s1051" style="position:absolute;left:2226;top:3323;width:2945;height:1174;v-text-anchor:middle" arcsize="10923f" o:dgmlayout="0" o:dgmnodekind="2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51" inset="0,0,0,0">
                <w:txbxContent>
                  <w:p w14:paraId="74B3E23C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sz w:val="9"/>
                        <w:szCs w:val="10"/>
                      </w:rPr>
                    </w:pPr>
                  </w:p>
                  <w:p w14:paraId="33FB0259" w14:textId="50A3B3F9" w:rsidR="006B3092" w:rsidRPr="006E491F" w:rsidRDefault="007F398B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Руководитель</w:t>
                    </w:r>
                    <w:r w:rsidR="006B3092"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 xml:space="preserve"> города</w:t>
                    </w:r>
                  </w:p>
                </w:txbxContent>
              </v:textbox>
            </v:roundrect>
            <v:roundrect id="_s1052" o:spid="_x0000_s1052" style="position:absolute;left:8138;top:3323;width:2945;height:1182;v-text-anchor:middle" arcsize="10923f" o:dgmlayout="0" o:dgmnodekind="2" fillcolor="#ddebcf" strokecolor="#00bc00" strokeweight="2.25pt">
              <v:fill color2="#156b13" rotate="t" focusposition=".5,.5" focussize="" colors="0 #ddebcf;.5 #9cb86e;1 #156b13" method="none" focus="100%" type="gradientRadial"/>
              <v:textbox style="mso-next-textbox:#_s1052" inset="0,0,0,0">
                <w:txbxContent>
                  <w:p w14:paraId="713A9A36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9"/>
                        <w:szCs w:val="10"/>
                      </w:rPr>
                    </w:pPr>
                  </w:p>
                  <w:p w14:paraId="703AFCC8" w14:textId="77777777" w:rsidR="006B3092" w:rsidRPr="006E491F" w:rsidRDefault="006B3092" w:rsidP="006B309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</w:pPr>
                    <w:r w:rsidRPr="006E491F">
                      <w:rPr>
                        <w:rFonts w:ascii="Times New Roman" w:hAnsi="Times New Roman"/>
                        <w:b/>
                        <w:color w:val="FF0000"/>
                        <w:sz w:val="24"/>
                        <w:szCs w:val="28"/>
                      </w:rPr>
                      <w:t>Заместители</w:t>
                    </w:r>
                  </w:p>
                </w:txbxContent>
              </v:textbox>
            </v:roundrect>
            <v:shape id="_x0000_s1053" type="#_x0000_t32" style="position:absolute;left:5196;top:3910;width:1447;height:567" o:connectortype="straight" strokeweight="2.25pt">
              <v:stroke endarrow="block"/>
            </v:shape>
            <v:shape id="_x0000_s1054" type="#_x0000_t32" style="position:absolute;left:6643;top:3914;width:1470;height:563;flip:x" o:connectortype="straight" strokeweight="2.25pt">
              <v:stroke endarrow="block"/>
            </v:shape>
            <w10:wrap type="none"/>
            <w10:anchorlock/>
          </v:group>
        </w:pict>
      </w:r>
    </w:p>
    <w:p w14:paraId="34F70143" w14:textId="6A8A058C" w:rsidR="004647B3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183BA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CE720F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183BA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.2. На уровне отряда: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через деятельность лидеров, выбранных по инициативе и предложениям членов отряда (командиров, физоргов,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культорг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ов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 других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), представляющих интересы отряда в общих делах детского лагеря, при взаимодействии с администрацией детского лагеря.</w:t>
      </w:r>
    </w:p>
    <w:p w14:paraId="02F8248F" w14:textId="44B90186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18.</w:t>
      </w:r>
      <w:r w:rsidR="00CE720F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.3.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Система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организации отдыха детей и их оздоровления, тематической и игровой модели смены. Единой, унифицированной структуры, строго определенного перечня поручений быть не может. Необходимо определить какие органы целесообразно создать, чтобы охватить организацию всех сторон жизни в отряде, лагере, как их называть (советы, штабы, клубы и </w:t>
      </w:r>
      <w:r>
        <w:rPr>
          <w:rFonts w:ascii="Times New Roman" w:hAnsi="Times New Roman" w:cs="Times New Roman"/>
          <w:sz w:val="28"/>
          <w:szCs w:val="28"/>
          <w:lang w:eastAsia="en-US"/>
        </w:rPr>
        <w:t>так далее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), какие поручения возложить на них. </w:t>
      </w:r>
    </w:p>
    <w:p w14:paraId="049F44CA" w14:textId="24BD2FBB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18.</w:t>
      </w:r>
      <w:r w:rsidR="00CE720F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.4.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Система поощрения социальной успешности и проявлений активной жизненной позиции детей призвана способствовать формированию у детей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6D1EADC2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Система проявлений активной жизненной позиции и поощрения социальной успешности детей строится на принципах:</w:t>
      </w:r>
    </w:p>
    <w:p w14:paraId="4CFCDB09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14:paraId="1B6BC4A9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соответствия артефактов и процедур награждения укладу организации отдыха детей и их оздоровления, качеству воспитывающей среды, символике организации отдыха детей и их оздоровления;</w:t>
      </w:r>
    </w:p>
    <w:p w14:paraId="10643973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6FFCB123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регулирования частоты награждений (недопущение избыточности в поощрениях, чрезмерно больших групп поощряемых и другое);</w:t>
      </w:r>
    </w:p>
    <w:p w14:paraId="4C248D0A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сочетания индивидуального и коллективного поощрения (использование индивидуальных и коллективных наград да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т возможность стимулировать индивидуальную и коллективную активность детей, преодолевать межличностные противоречия между детьми, получившими и не получившими награды);</w:t>
      </w:r>
    </w:p>
    <w:p w14:paraId="3143A641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0B4DDB7E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Система поощрения в организации отдыха детей и их оздоровления представляет собой набор педагогических средств, приемов, методов,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обеспечивающих стимулирование индивидуального развития ребенка и коллективного роста отряда. В программе необходимо предусмотреть, как отмечать индивидуальные заслуги реб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нка и коллективные достижения отрядов. </w:t>
      </w:r>
    </w:p>
    <w:p w14:paraId="44EA1603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Поощрения социальной успешности и проявлений активной жизненной позиции детей происходит на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организационном уровне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правило, социального характера;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 достижений, в том числе создание портфолио; размещение фотографий на почетном стенде лагеря или в официальных социальных сетях лагеря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; ступени роста статуса ребенка;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эмоциональном уровне как создание ситуации успеха ребенка, которая формирует позитивную мотивац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ию и самооценку.</w:t>
      </w:r>
    </w:p>
    <w:p w14:paraId="635B557E" w14:textId="1B669520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18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CE720F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 xml:space="preserve">. Модуль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Инклюзивное пространство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14:paraId="41EBABE6" w14:textId="148C4CFD" w:rsidR="004647B3" w:rsidRPr="004B6278" w:rsidRDefault="004647B3" w:rsidP="004647B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278">
        <w:rPr>
          <w:rFonts w:ascii="Times New Roman" w:hAnsi="Times New Roman" w:cs="Times New Roman"/>
          <w:sz w:val="28"/>
          <w:szCs w:val="28"/>
        </w:rPr>
        <w:t>Инклюзивное образовательное пространство строится как максимально комфортная и доступная среда для обучающихся с особыми образовательными потребностями,</w:t>
      </w:r>
      <w:r w:rsidRPr="004B6278"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 </w:t>
      </w:r>
      <w:r w:rsidRPr="004B6278">
        <w:rPr>
          <w:rFonts w:ascii="Times New Roman" w:hAnsi="Times New Roman" w:cs="Times New Roman"/>
          <w:sz w:val="28"/>
          <w:szCs w:val="28"/>
        </w:rPr>
        <w:t>направлено на социализацию детей с ОВЗ и адаптацию их в самостоятельной жизни.</w:t>
      </w:r>
    </w:p>
    <w:p w14:paraId="192F0317" w14:textId="77777777" w:rsidR="004647B3" w:rsidRPr="004B6278" w:rsidRDefault="004647B3" w:rsidP="004647B3">
      <w:pPr>
        <w:spacing w:after="0" w:line="276" w:lineRule="auto"/>
        <w:ind w:firstLine="709"/>
        <w:jc w:val="both"/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eastAsia="zh-CN" w:bidi="ru-RU"/>
        </w:rPr>
      </w:pPr>
      <w:r w:rsidRPr="004B6278"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eastAsia="zh-CN" w:bidi="ru-RU"/>
        </w:rPr>
        <w:t>Специальными задачами воспитания детей с особыми образовательными потребностями являются: 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 формирование доброжелательного отношения к детям и их семьям со стороны всех участников воспитательного процесса; построение воспитательной работы с уч</w:t>
      </w:r>
      <w:r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eastAsia="zh-CN" w:bidi="ru-RU"/>
        </w:rPr>
        <w:t>е</w:t>
      </w:r>
      <w:r w:rsidRPr="004B6278"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eastAsia="zh-CN" w:bidi="ru-RU"/>
        </w:rPr>
        <w:t>том индивидуальных особенностей и возможностей каждого ребенка.</w:t>
      </w:r>
    </w:p>
    <w:p w14:paraId="3B9645AC" w14:textId="77777777" w:rsidR="004647B3" w:rsidRPr="004B6278" w:rsidRDefault="004647B3" w:rsidP="004647B3">
      <w:pPr>
        <w:spacing w:after="0" w:line="276" w:lineRule="auto"/>
        <w:ind w:firstLine="709"/>
        <w:jc w:val="both"/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eastAsia="zh-CN" w:bidi="ru-RU"/>
        </w:rPr>
      </w:pPr>
      <w:r w:rsidRPr="004B6278"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eastAsia="zh-CN" w:bidi="ru-RU"/>
        </w:rPr>
        <w:t xml:space="preserve">При организации воспитания обучающихся с ОВЗ нужно ориентироваться на: </w:t>
      </w:r>
    </w:p>
    <w:p w14:paraId="0EFBB9CB" w14:textId="77777777" w:rsidR="004647B3" w:rsidRPr="004B6278" w:rsidRDefault="004647B3" w:rsidP="004647B3">
      <w:pPr>
        <w:spacing w:after="0" w:line="276" w:lineRule="auto"/>
        <w:ind w:firstLine="708"/>
        <w:jc w:val="both"/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</w:pP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формирование личности реб</w:t>
      </w:r>
      <w:r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е</w:t>
      </w: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14:paraId="6A136035" w14:textId="77777777" w:rsidR="004647B3" w:rsidRPr="004B6278" w:rsidRDefault="004647B3" w:rsidP="004647B3">
      <w:pPr>
        <w:spacing w:after="0" w:line="276" w:lineRule="auto"/>
        <w:ind w:firstLine="709"/>
        <w:jc w:val="both"/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</w:pP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создание оптимальных условий совместного воспитания и обучения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</w:t>
      </w:r>
      <w:r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е</w:t>
      </w: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 xml:space="preserve">мов, организацией </w:t>
      </w: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lastRenderedPageBreak/>
        <w:t xml:space="preserve">совместных форм работы вожатых, воспитателей, </w:t>
      </w:r>
      <w:bookmarkStart w:id="0" w:name="_Hlk191381861"/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педагогов-психологов, учителей-логопедов, учителей-дефектологов;</w:t>
      </w:r>
    </w:p>
    <w:bookmarkEnd w:id="0"/>
    <w:p w14:paraId="045ECBB1" w14:textId="77777777" w:rsidR="004647B3" w:rsidRPr="004B6278" w:rsidRDefault="004647B3" w:rsidP="004647B3">
      <w:pPr>
        <w:spacing w:after="0" w:line="276" w:lineRule="auto"/>
        <w:ind w:firstLine="709"/>
        <w:jc w:val="both"/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</w:pP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 xml:space="preserve">личностно-ориентированный подход в организации всех видов деятельности обучающихся с особыми образовательными потребностями. </w:t>
      </w:r>
    </w:p>
    <w:p w14:paraId="43B8F122" w14:textId="77777777" w:rsidR="004647B3" w:rsidRPr="004B6278" w:rsidRDefault="004647B3" w:rsidP="004647B3">
      <w:pPr>
        <w:spacing w:after="0" w:line="276" w:lineRule="auto"/>
        <w:ind w:firstLine="709"/>
        <w:jc w:val="both"/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</w:pPr>
      <w:r w:rsidRPr="004B6278">
        <w:rPr>
          <w:rFonts w:ascii="Times New Roman" w:hAnsi="Times New Roman" w:cs="Times New Roman"/>
          <w:sz w:val="28"/>
          <w:szCs w:val="28"/>
        </w:rPr>
        <w:t xml:space="preserve"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</w:t>
      </w:r>
      <w:r w:rsidRPr="004B6278">
        <w:rPr>
          <w:rFonts w:ascii="Times New Roman" w:eastAsia="Droid Sans Fallback" w:hAnsi="Times New Roman" w:cs="Times New Roman"/>
          <w:bCs/>
          <w:iCs/>
          <w:color w:val="000000"/>
          <w:sz w:val="28"/>
          <w:szCs w:val="28"/>
          <w:lang w:eastAsia="zh-CN" w:bidi="ru-RU"/>
        </w:rPr>
        <w:t>педагогов-психологов, учителей-логопедов, учителей-дефектологов</w:t>
      </w:r>
      <w:r w:rsidRPr="004B6278">
        <w:rPr>
          <w:rFonts w:ascii="Times New Roman" w:hAnsi="Times New Roman" w:cs="Times New Roman"/>
          <w:sz w:val="28"/>
          <w:szCs w:val="28"/>
        </w:rPr>
        <w:t>).</w:t>
      </w:r>
    </w:p>
    <w:p w14:paraId="29078928" w14:textId="66E8A750" w:rsidR="004647B3" w:rsidRPr="00B04376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3D52F6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Модуль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Профориентация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1259B46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Воспитательная деятельность по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профориентации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включает в себя профессиональное просвещение; диагностику и консультирование по проблемам профориентации, организацию профессиональных проб. Она осуществляется через: </w:t>
      </w:r>
    </w:p>
    <w:p w14:paraId="3AC29ACE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профориентационные игры: симуляции, сюжетно-ролевые и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14:paraId="56B9AA86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э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профессии;</w:t>
      </w:r>
    </w:p>
    <w:p w14:paraId="2BCFC0C8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организация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тематических дней и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профориентационных смен, в работе которых принимают участие эксперты из различных сфер производства, бизнеса, науки, и где дети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навыки, расширить знания о рынке труда;</w:t>
      </w:r>
    </w:p>
    <w:p w14:paraId="5C2373EC" w14:textId="77777777" w:rsidR="004647B3" w:rsidRPr="00595305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участие в работе всероссийских профориентационных проектов, созданных в сети интернет: просмотр лекций, решение учебно-тренировочных задач, участие в мастер-классах.</w:t>
      </w:r>
    </w:p>
    <w:p w14:paraId="57231893" w14:textId="306C9A0C" w:rsidR="004647B3" w:rsidRPr="00ED4FAD" w:rsidRDefault="004647B3" w:rsidP="004647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D4FAD">
        <w:rPr>
          <w:rFonts w:ascii="Times New Roman" w:eastAsia="Times New Roman" w:hAnsi="Times New Roman" w:cs="Times New Roman"/>
          <w:sz w:val="28"/>
          <w:szCs w:val="28"/>
          <w:lang w:eastAsia="en-US"/>
        </w:rPr>
        <w:t>18.</w:t>
      </w:r>
      <w:r w:rsidR="00AE28C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ED4FAD">
        <w:rPr>
          <w:rFonts w:ascii="Times New Roman" w:eastAsia="Times New Roman" w:hAnsi="Times New Roman" w:cs="Times New Roman"/>
          <w:sz w:val="28"/>
          <w:szCs w:val="28"/>
          <w:lang w:eastAsia="en-US"/>
        </w:rPr>
        <w:t>. Модуль «</w:t>
      </w:r>
      <w:r w:rsidRPr="00ED4FAD">
        <w:rPr>
          <w:rFonts w:ascii="Times New Roman" w:hAnsi="Times New Roman" w:cs="Times New Roman"/>
          <w:noProof/>
          <w:sz w:val="28"/>
          <w:szCs w:val="28"/>
        </w:rPr>
        <w:t>Коллективная социально значимая деятельность в Движении Первых</w:t>
      </w:r>
      <w:r w:rsidRPr="00ED4FAD">
        <w:rPr>
          <w:rFonts w:ascii="Times New Roman" w:eastAsia="Times New Roman" w:hAnsi="Times New Roman" w:cs="Times New Roman"/>
          <w:sz w:val="28"/>
          <w:szCs w:val="28"/>
          <w:lang w:eastAsia="en-US"/>
        </w:rPr>
        <w:t>».</w:t>
      </w:r>
    </w:p>
    <w:p w14:paraId="5E5F7D5A" w14:textId="270C984C" w:rsidR="004647B3" w:rsidRPr="00ED4FAD" w:rsidRDefault="004647B3" w:rsidP="003B795B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4FAD">
        <w:rPr>
          <w:rFonts w:ascii="Times New Roman" w:hAnsi="Times New Roman" w:cs="Times New Roman"/>
          <w:sz w:val="28"/>
          <w:szCs w:val="28"/>
        </w:rPr>
        <w:t xml:space="preserve">Данный модуль содержит в себе описание взаимодействия с Общероссийским общественно-государственным движением детей и молодежи «Движение первых» (Движение Первых). 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</w:t>
      </w:r>
      <w:r w:rsidRPr="00ED4FAD">
        <w:rPr>
          <w:rFonts w:ascii="Times New Roman" w:hAnsi="Times New Roman" w:cs="Times New Roman"/>
          <w:sz w:val="28"/>
          <w:szCs w:val="28"/>
        </w:rPr>
        <w:lastRenderedPageBreak/>
        <w:t>своем личном вкладе в социально значимую деятельность</w:t>
      </w:r>
      <w:r w:rsidR="003B795B">
        <w:rPr>
          <w:rFonts w:ascii="Times New Roman" w:hAnsi="Times New Roman" w:cs="Times New Roman"/>
          <w:sz w:val="28"/>
          <w:szCs w:val="28"/>
        </w:rPr>
        <w:t>.</w:t>
      </w:r>
      <w:r w:rsidRPr="00ED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Одним из вариантов профильных смен Движения Первых для младших школьников является программа «Содружество Орлят России»</w:t>
      </w:r>
      <w:r w:rsidRPr="00ED4FAD">
        <w:rPr>
          <w:rFonts w:ascii="Times New Roman" w:hAnsi="Times New Roman" w:cs="Times New Roman"/>
          <w:sz w:val="28"/>
          <w:szCs w:val="28"/>
        </w:rPr>
        <w:t>;</w:t>
      </w:r>
    </w:p>
    <w:p w14:paraId="1058C2D6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тематический День Первых –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– формирование и расширение представлений о Движении Первых, стимулирование активного участия в деятельности Движения Первых;</w:t>
      </w:r>
    </w:p>
    <w:p w14:paraId="383736C0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профильный отряд Движения Первых –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14:paraId="393C47A1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14:paraId="5894CA32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 xml:space="preserve">классные встречи с успешными активистами Движения Первых –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 </w:t>
      </w:r>
    </w:p>
    <w:p w14:paraId="5F1DD0C8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волонтерские мастер-классы – проведение занятий и встреч для знакомства детей с принципами, направлениями волонтерства и его историей;</w:t>
      </w:r>
    </w:p>
    <w:p w14:paraId="15DF62B9" w14:textId="53C32C4C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акции по благоустройству территории, уборке природных зон – вклад в сохранение окружающей среды и экологическое благополучие;</w:t>
      </w:r>
    </w:p>
    <w:p w14:paraId="35DB136C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социальные акции –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14:paraId="3084E343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организация мероприятий для младших отрядов –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14:paraId="750F50B0" w14:textId="15A134A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акции по защите животных – сбор корма для приютов, что развивает чувство ответственности и доброты;</w:t>
      </w:r>
    </w:p>
    <w:p w14:paraId="6797577C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обучение навыкам оказания первой помощи – тренинги по оказанию первой помощи помогают детям научиться заботиться о других и быть полезными в экстренных ситуациях;</w:t>
      </w:r>
    </w:p>
    <w:p w14:paraId="34043173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>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14:paraId="1FE9D6DB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lastRenderedPageBreak/>
        <w:t>медиа-волонтерство – ведение блога, создание фото- и видео продуктов о волонтерских инициативах лагеря с целью развития навыков коммуникации и медиа-творчества;</w:t>
      </w:r>
    </w:p>
    <w:p w14:paraId="68E44D5F" w14:textId="77777777" w:rsidR="004647B3" w:rsidRPr="00ED4FAD" w:rsidRDefault="004647B3" w:rsidP="004647B3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D4FAD">
        <w:rPr>
          <w:rFonts w:ascii="Times New Roman" w:hAnsi="Times New Roman" w:cs="Times New Roman"/>
          <w:sz w:val="28"/>
          <w:szCs w:val="28"/>
        </w:rPr>
        <w:t xml:space="preserve">проектировочный семинар </w:t>
      </w:r>
      <w:r w:rsidRPr="00ED4FAD">
        <w:rPr>
          <w:rFonts w:ascii="Times New Roman" w:hAnsi="Times New Roman" w:cs="Times New Roman"/>
          <w:noProof/>
          <w:sz w:val="28"/>
          <w:szCs w:val="28"/>
        </w:rPr>
        <w:t>о траектории социального развития</w:t>
      </w:r>
      <w:r w:rsidRPr="00ED4FAD">
        <w:rPr>
          <w:rFonts w:ascii="Times New Roman" w:hAnsi="Times New Roman" w:cs="Times New Roman"/>
          <w:noProof/>
          <w:sz w:val="28"/>
          <w:szCs w:val="28"/>
        </w:rPr>
        <w:br/>
        <w:t>в Движении Первых.</w:t>
      </w:r>
    </w:p>
    <w:p w14:paraId="03F39801" w14:textId="26EA24DF" w:rsidR="001D4528" w:rsidRDefault="004647B3" w:rsidP="004647B3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D4FAD">
        <w:rPr>
          <w:rFonts w:ascii="Times New Roman" w:hAnsi="Times New Roman" w:cs="Times New Roman"/>
          <w:noProof/>
          <w:sz w:val="28"/>
          <w:szCs w:val="28"/>
        </w:rPr>
        <w:t>Программно-методический комплекс Движения Первых включает программы смен по направлениям деятельности, программы для актива, программы лагерей дневного пребывания и содержит инструктивное описание деятельности вожатых и участников смены по каждому мероприятию (сценарии, инструкции, ход дел</w:t>
      </w:r>
      <w:r w:rsidR="00C830C1">
        <w:rPr>
          <w:rFonts w:ascii="Times New Roman" w:hAnsi="Times New Roman" w:cs="Times New Roman"/>
          <w:noProof/>
          <w:sz w:val="28"/>
          <w:szCs w:val="28"/>
        </w:rPr>
        <w:t>)</w:t>
      </w:r>
    </w:p>
    <w:p w14:paraId="48889830" w14:textId="77777777" w:rsidR="002E1DC3" w:rsidRPr="00595305" w:rsidRDefault="002E1DC3" w:rsidP="002E1DC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19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. Вариативные содержательные модули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</w:p>
    <w:p w14:paraId="3B435748" w14:textId="77777777" w:rsidR="002E1DC3" w:rsidRPr="00B04376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19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.1. Модуль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Экскурсии и походы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17849F0" w14:textId="77777777" w:rsidR="002E1DC3" w:rsidRPr="00595305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в музей, картинную галерею, технопарк и др. </w:t>
      </w:r>
    </w:p>
    <w:p w14:paraId="1EB93B6E" w14:textId="77777777" w:rsidR="002E1DC3" w:rsidRPr="00595305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самообслуживающего</w:t>
      </w:r>
      <w:proofErr w:type="spellEnd"/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труда, обучения рациональному использованию своего времени, сил и имущества. </w:t>
      </w:r>
    </w:p>
    <w:p w14:paraId="4329AA20" w14:textId="77777777" w:rsidR="002E1DC3" w:rsidRPr="00595305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зависимости от возраста детей выбирается тематика, форма, продолжительность, оценка результативности экскурсии и похода. </w:t>
      </w:r>
    </w:p>
    <w:p w14:paraId="30706C30" w14:textId="77777777" w:rsidR="002E1DC3" w:rsidRPr="00595305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описания работы по данному модулю целесообразно указать партнерские организации, а также раскрыть механизм подготовки и проведения экскурсии или похода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 Насыщенность деятельности в рамках данного модуля определяется и формой организации отдыха детей и их оздоровления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3F329C1" w14:textId="77777777" w:rsidR="002E1DC3" w:rsidRPr="00B04376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19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.2. Модуль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Кружки и секции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0295B36C" w14:textId="77777777" w:rsidR="002E1DC3" w:rsidRPr="00595305" w:rsidRDefault="002E1DC3" w:rsidP="002E1D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Дополнительное образование детей в организации отдыха детей и их оздоровления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может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явля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ть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ся одним из основных видов деятельности и реализуется через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программы профильных (специализированных, тематических) смен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а также 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деятельность кружковых объединений, секций, клубов по интересам, студий, дополняющих программы смен в условиях детского лагеря.</w:t>
      </w:r>
    </w:p>
    <w:p w14:paraId="2792DF2D" w14:textId="4410F5B3" w:rsidR="002E1DC3" w:rsidRDefault="002E1DC3" w:rsidP="002E1DC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Реализация воспитательного потенциала дополнительного образования в рамках шести направленностей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9173A">
        <w:rPr>
          <w:rFonts w:ascii="Times New Roman" w:eastAsia="Times New Roman" w:hAnsi="Times New Roman" w:cs="Times New Roman"/>
          <w:sz w:val="28"/>
          <w:szCs w:val="28"/>
          <w:lang w:eastAsia="en-US"/>
        </w:rPr>
        <w:t>дополнительных общеразвивающих программ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14:paraId="0071555E" w14:textId="5DF02C06" w:rsidR="00DC0210" w:rsidRPr="00B04376" w:rsidRDefault="00DC0210" w:rsidP="00DC02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19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Модуль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Проектная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B0437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16E4B7E4" w14:textId="77777777" w:rsidR="00DC0210" w:rsidRPr="00595305" w:rsidRDefault="00DC0210" w:rsidP="00DC02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Проектная деятельность в условиях организации отдыха детей и их оздоровления чаще всего реализуется в формах: конкурс детских проектов; проектный образовательный интенсив; профильная смена.  </w:t>
      </w:r>
    </w:p>
    <w:p w14:paraId="5F6F56E8" w14:textId="77777777" w:rsidR="00DC0210" w:rsidRPr="00595305" w:rsidRDefault="00DC0210" w:rsidP="00DC02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процессе работы над проектом участники смены самостоятельно добывают необходимую информацию, генерируют идеи,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 </w:t>
      </w:r>
    </w:p>
    <w:p w14:paraId="4D65E6A6" w14:textId="77777777" w:rsidR="00DC0210" w:rsidRPr="00595305" w:rsidRDefault="00DC0210" w:rsidP="00DC02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14:paraId="3668B46E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20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Уровни реализация содержания: </w:t>
      </w:r>
      <w:proofErr w:type="spellStart"/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общелагерный</w:t>
      </w:r>
      <w:proofErr w:type="spellEnd"/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, </w:t>
      </w:r>
      <w:proofErr w:type="spellStart"/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межотрядный</w:t>
      </w:r>
      <w:proofErr w:type="spellEnd"/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, групповой, отрядный, индивидуальный </w:t>
      </w:r>
    </w:p>
    <w:p w14:paraId="69DEBAEC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20.1.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При планировании и реализации содержания программы воспитательной работы необходима интеграция смысловой основы и взаимное усиление единых воспитательных линий на каждом из уровней, включая каждое пространство, в котором реб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нок совместно с коллективом реализует и развивает свои способности. </w:t>
      </w:r>
    </w:p>
    <w:p w14:paraId="20B5DD35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.1.1. </w:t>
      </w:r>
      <w:proofErr w:type="spellStart"/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>Общелагерный</w:t>
      </w:r>
      <w:proofErr w:type="spellEnd"/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уровень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 установки содержания и демонстрацию ценностного отношения по каждому из смысловых блоков: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Россия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(включая региональный компонент),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Каждая встреча всех участников смены, включая все направления и всех специалистов, должна представлять собой совместное бытие,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проживание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участниками эмоционального опыта, способствующего принятию ценностей, определяющих воспитательный компонент. </w:t>
      </w:r>
    </w:p>
    <w:p w14:paraId="7BF3FC30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.1.2. </w:t>
      </w:r>
      <w:proofErr w:type="spellStart"/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>Межотрядный</w:t>
      </w:r>
      <w:proofErr w:type="spellEnd"/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уровень</w:t>
      </w:r>
      <w:r w:rsidRPr="00DA2A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позволяет расширить спектр коммуникативного пространства для реб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нка. События могут быть организованы, исходя из возрастных особенностей, что является актуальным для организаций отдыха детей и их оздоровления с количеством детей, предполагающих реализацию содержания по дружинам. Одной из эффективных и универсальных форм работы на данном уровне является гостевание отрядов (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отряд в гостях у отряда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), которое предполагает взаимную подготовку и знакомство друг друга с особенностями своего уклада.</w:t>
      </w:r>
    </w:p>
    <w:p w14:paraId="5A1EB7A5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>.1.3. Групповой уровень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самоуправления на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общелагерном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уровне. Особенность работы заключается в разновозрастном формате совместной деятельности.</w:t>
      </w:r>
    </w:p>
    <w:p w14:paraId="677818AB" w14:textId="77777777" w:rsidR="00F62886" w:rsidRPr="00595305" w:rsidRDefault="00F62886" w:rsidP="00F62886">
      <w:pPr>
        <w:spacing w:after="0" w:line="276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>.1.4. Отрядный уровень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– ключевое воспитывающее пространство, создающее уникальную среду совместного проживания и совместного творчества детей и взрослых. </w:t>
      </w:r>
      <w:r w:rsidRPr="00595305">
        <w:rPr>
          <w:rFonts w:ascii="Times New Roman" w:eastAsia="Times New Roman" w:hAnsi="Times New Roman" w:cs="Times New Roman"/>
          <w:sz w:val="28"/>
          <w:szCs w:val="28"/>
          <w:highlight w:val="white"/>
          <w:lang w:eastAsia="en-US"/>
        </w:rPr>
        <w:t>Реализация воспитательного потенциала отрядной работы предусматривает:</w:t>
      </w:r>
    </w:p>
    <w:p w14:paraId="05574F43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планирование и проведение отрядной деятельности;</w:t>
      </w:r>
    </w:p>
    <w:p w14:paraId="0188697A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конфликтных ситуаций;</w:t>
      </w:r>
    </w:p>
    <w:p w14:paraId="69432045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</w:t>
      </w:r>
      <w:proofErr w:type="spellStart"/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общелагерные</w:t>
      </w:r>
      <w:proofErr w:type="spellEnd"/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мероприятия в разных ролях: сценаристов, постановщиков, исполнителей, корреспондентов и редакторов, ведущих, декораторов и </w:t>
      </w:r>
      <w:r>
        <w:rPr>
          <w:rFonts w:ascii="Times New Roman" w:hAnsi="Times New Roman" w:cs="Times New Roman"/>
          <w:sz w:val="28"/>
          <w:szCs w:val="28"/>
          <w:lang w:eastAsia="en-US"/>
        </w:rPr>
        <w:t>так далее;</w:t>
      </w:r>
    </w:p>
    <w:p w14:paraId="4F39E4B0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формирование и сплочение отряда (временного детского коллектив) через игры,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элементы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тренинг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ов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на сплочение и командообразование, огонек знакомства, визитные карточки отрядов;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14:paraId="7B070F46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предъявление единых педагогических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14:paraId="58E1DA61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 w14:paraId="6B838F15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диагностику интересов, склонностей, ценностных ориентаций, выявление лидеров,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референтных групп, непопулярных детей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 через наблюдение, игры, анкеты;</w:t>
      </w:r>
    </w:p>
    <w:p w14:paraId="3114FC49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аналитическую работу с детьми: анализ дня, анализ ситуации, мероприятия, анализ смены, результатов;</w:t>
      </w:r>
    </w:p>
    <w:p w14:paraId="0D1F467A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поддержку детских инициатив и детского самоуправления через 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lastRenderedPageBreak/>
        <w:t>лагеря. При формировании структуры отрядного самоуправления эффективным может оказаться применение метода чередования творческих поручений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;</w:t>
      </w:r>
    </w:p>
    <w:p w14:paraId="03DF7484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проведение сбора отряда: хозяйственный сбор, организационный сбор, утренний информационный сбор отряда и др.;</w:t>
      </w:r>
    </w:p>
    <w:p w14:paraId="2E85964A" w14:textId="77777777" w:rsidR="00F62886" w:rsidRPr="00595305" w:rsidRDefault="00F62886" w:rsidP="00F628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проведение огоньков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 (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особое межличностное внутригрупповое камерное общение, отличающееся откровенностью, доброжелательностью, эмпатичностью и поддержкой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)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: огонек знакомства, огонек организационного периода, огонек-анализ дня, огонек прощания, тематический огонек.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;</w:t>
      </w:r>
    </w:p>
    <w:p w14:paraId="55E36069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организация коллективно-творческих дел (КТД). КТД как особый тип формы воспитательной работы, как социальная деятельность детской группы, направленна на создание нового продукта (творческого продукта)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, улучшающего окружающую действительность (о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>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).</w:t>
      </w:r>
    </w:p>
    <w:p w14:paraId="0EF67995" w14:textId="77777777" w:rsidR="00F62886" w:rsidRDefault="00F62886" w:rsidP="00F62886">
      <w:pPr>
        <w:spacing w:after="0" w:line="276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en-US"/>
        </w:rPr>
        <w:t xml:space="preserve">20.2. </w:t>
      </w:r>
      <w:r w:rsidRPr="00595305">
        <w:rPr>
          <w:rFonts w:ascii="Times New Roman" w:eastAsia="Times New Roman" w:hAnsi="Times New Roman" w:cs="Times New Roman"/>
          <w:sz w:val="28"/>
          <w:szCs w:val="28"/>
          <w:highlight w:val="white"/>
          <w:lang w:eastAsia="en-US"/>
        </w:rPr>
        <w:t xml:space="preserve">Система </w:t>
      </w:r>
      <w:r w:rsidRPr="00B04376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en-US"/>
        </w:rPr>
        <w:t>индивидуальной работы</w:t>
      </w:r>
      <w:r w:rsidRPr="00595305">
        <w:rPr>
          <w:rFonts w:ascii="Times New Roman" w:eastAsia="Times New Roman" w:hAnsi="Times New Roman" w:cs="Times New Roman"/>
          <w:sz w:val="28"/>
          <w:szCs w:val="28"/>
          <w:highlight w:val="white"/>
          <w:lang w:eastAsia="en-US"/>
        </w:rPr>
        <w:t xml:space="preserve"> с ребенком, а также психолого-педагогического сопровождения детей и подростков в условиях организации отдыха детей и их оздоровления, направлена на создание психологически комфортных условий для развития коммуникативной компетенции у воспитанников. </w:t>
      </w:r>
    </w:p>
    <w:p w14:paraId="20A31003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AAA167D" w14:textId="77777777" w:rsidR="00F62886" w:rsidRDefault="00F62886" w:rsidP="00F6288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14:paraId="5A2D7341" w14:textId="77777777" w:rsidR="00F62886" w:rsidRPr="00595305" w:rsidRDefault="00F62886" w:rsidP="00F6288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1657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IV. Организационный раздел</w:t>
      </w:r>
    </w:p>
    <w:p w14:paraId="1CAB6725" w14:textId="77777777" w:rsidR="00F62886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76A0CACF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21.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Особенности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воспитательной работы в 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разных тип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ах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организаций отдыха детей и их оздоровления</w:t>
      </w:r>
    </w:p>
    <w:p w14:paraId="11915546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21.1.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Особенности воспитательной работы в разных типах организаций отдыха детей и их оздоровления обусловлены прежде всего их ресурсным потенциалом, продолжительностью пребывания реб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нка в лагере в течение дня, его занятостью, в том числе обязательной образовательной или трудовой деятельностью, а также средой, в которой реализуется Программа.</w:t>
      </w:r>
    </w:p>
    <w:p w14:paraId="0F810B77" w14:textId="20778D92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21</w:t>
      </w:r>
      <w:r w:rsidRPr="00B04376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 xml:space="preserve">.1.1. Детский оздоровительный лагерь с дневным пребыванием детей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организуется</w:t>
      </w:r>
      <w:r w:rsidR="00766B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на </w:t>
      </w:r>
      <w:r w:rsidRPr="00E10B9E">
        <w:rPr>
          <w:rFonts w:ascii="Times New Roman" w:hAnsi="Times New Roman" w:cs="Times New Roman"/>
          <w:sz w:val="28"/>
          <w:szCs w:val="28"/>
          <w:lang w:eastAsia="en-US"/>
        </w:rPr>
        <w:t xml:space="preserve">базе </w:t>
      </w:r>
      <w:r w:rsidRPr="00D64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общеобразовательных организаций</w:t>
      </w:r>
      <w:r w:rsidRPr="00E10B9E">
        <w:rPr>
          <w:rFonts w:ascii="Times New Roman" w:hAnsi="Times New Roman" w:cs="Times New Roman"/>
          <w:sz w:val="28"/>
          <w:szCs w:val="28"/>
          <w:lang w:eastAsia="en-US"/>
        </w:rPr>
        <w:t>. Р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ежим работы 5 или 6 дней в неделю, с ограниченным количеством времени в течение рабочего дня. Режим организации влияет на краткосрочность пребывания и соответственно, на ограничение времени для полного погружения в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социокультурную воспитательную среду лагеря. Ребенок ежедневно переходит в семейную обстановку с е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укладом, традициями и особенностями.</w:t>
      </w:r>
    </w:p>
    <w:p w14:paraId="64A18E13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Для лагеря с дневным пребыванием детей характерны формы работы, не требующие длительной подготовки, репетиций с участниками. Предпочтение отда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тся игровым, конкурсным формам, использующим экспромт в качестве одного из методов. Одной из особенностей также является то, что, как правило, костяк педагогического коллектива лагеря с дневным пребыванием детей составляют </w:t>
      </w:r>
      <w:r w:rsidRPr="00D64BB9">
        <w:rPr>
          <w:rFonts w:ascii="Times New Roman" w:hAnsi="Times New Roman" w:cs="Times New Roman"/>
          <w:sz w:val="28"/>
          <w:szCs w:val="28"/>
          <w:lang w:eastAsia="en-US"/>
        </w:rPr>
        <w:t xml:space="preserve">педагогические работники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общеобразовательной организации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, в связи с этим в календарном плане воспитательной работы преобладают привычные для образовательной организации форматы. </w:t>
      </w:r>
    </w:p>
    <w:p w14:paraId="24D4516F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21.1.2.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Особенности программы воспитательной работы 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в лагерях палаточного типа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обусловлены прежде всего организацией деятельности в природной среде. В таких организациях часто большое значение уделяется системе самоуправления и чередованию творческих поручений. Также большинство программ палаточных лагерей предполагает наличие обучающих занятий туристско-краеведческой или физкультурно-спортивной направленностей. В связи с этим предпочтения отдаются форматам, предполагающим использование природной среды, а именно: игры на местности, квесты, экскурсии, тур-эстафеты и </w:t>
      </w:r>
      <w:r>
        <w:rPr>
          <w:rFonts w:ascii="Times New Roman" w:hAnsi="Times New Roman" w:cs="Times New Roman"/>
          <w:sz w:val="28"/>
          <w:szCs w:val="28"/>
          <w:lang w:eastAsia="en-US"/>
        </w:rPr>
        <w:t>т.д.</w:t>
      </w:r>
    </w:p>
    <w:p w14:paraId="0044E3B3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21.1.3.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Воспитательная работа и образовательная деятельность в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профильных/тематических детских лагерях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предполагают углубл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нное изучение или продолжение дополнительного образования по той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или иной направленности. Существенная часть продуктивного времени в течение дня приходится именно на обучение по профилю программы смены. Далее возможно два варианта построения календарного графика воспитательной работы. Первый, когда комплекс мероприятий дополняет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материал, изучаемый на смене</w:t>
      </w:r>
      <w:r>
        <w:rPr>
          <w:rFonts w:ascii="Times New Roman" w:hAnsi="Times New Roman" w:cs="Times New Roman"/>
          <w:sz w:val="28"/>
          <w:szCs w:val="28"/>
          <w:lang w:eastAsia="en-US"/>
        </w:rPr>
        <w:t>, например, про историю балета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. Второй вариант, когда комплекс мероприятий предлагает альтернативу, так, если смена посвящена отработке и совершенствованию индивидуальных, спортивных навыков, в комплексе мероприятий возможны интеллектуальные, творческие события, на командное взаимодействие.</w:t>
      </w:r>
    </w:p>
    <w:p w14:paraId="6DDFEB5E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21</w:t>
      </w:r>
      <w:r w:rsidRPr="00B04376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.1.4. Детские лагеря труда и отдыха,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как правило организуются для подростков с 14 лет и предполагают ежедневную работу в течение нескольких часов. В большинстве случаев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 –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это физический труд, чаще всего на свежем воздухе.</w:t>
      </w:r>
    </w:p>
    <w:p w14:paraId="42556ED5" w14:textId="77777777" w:rsidR="00F62886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Программа воспитательной работы такого лагеря должна учитывать как возраст воспитанников, так и то, что у них возможна физическая усталость. Поэтому форматы, с одной стороны, не должны требовать длительной подготовки, а с другой, не должны приводить к перенапряжению физических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сил. Таким образом, здесь характерны дискуссионные форматы, ролевые игры, квизы и другие интеллектуальные конкурсы.</w:t>
      </w:r>
    </w:p>
    <w:p w14:paraId="6289C901" w14:textId="77777777" w:rsidR="00F62886" w:rsidRPr="00A355C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21.1.5</w:t>
      </w:r>
      <w:r w:rsidRPr="00A355C5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355C5">
        <w:rPr>
          <w:rFonts w:ascii="Times New Roman" w:hAnsi="Times New Roman" w:cs="Times New Roman"/>
          <w:sz w:val="28"/>
          <w:szCs w:val="28"/>
        </w:rPr>
        <w:t>агородные организации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  <w:t xml:space="preserve"> с круглосуточным пребыванием детей реализуют воспитательную работу с учетом всеобщности и взаимосвязи всех процессов, неотрывного включения детей в воспитывающее пространство, интенсивности коммуникативной нагрузки. </w:t>
      </w:r>
    </w:p>
    <w:p w14:paraId="5AF10D38" w14:textId="77777777" w:rsidR="00F62886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C94FFB9" w14:textId="77777777" w:rsidR="00F62886" w:rsidRPr="00595305" w:rsidRDefault="00F62886" w:rsidP="00F62886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22. 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Уклад организаций отдыха детей и их оздоровления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</w:p>
    <w:p w14:paraId="2B234901" w14:textId="77777777" w:rsidR="00F62886" w:rsidRPr="00595305" w:rsidRDefault="00F62886" w:rsidP="00F62886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22.1.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Уклад зада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 порядок жизни организации и аккумулирует ключевые характеристики, определяющие особенности воспитательного процесса. Уклад организации декларирует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организации и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репутацию в окружающем пространстве, социуме. На формирование уклада конкретной организации отдыха детей и их оздоровления влияют региональные особенности: исторические, этнокультурные, социально-экономические, художественно-культурные, а также тип поселения.</w:t>
      </w:r>
    </w:p>
    <w:p w14:paraId="03B47B51" w14:textId="77777777" w:rsidR="00F62886" w:rsidRPr="00595305" w:rsidRDefault="00F62886" w:rsidP="00F62886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22.2.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Уклад организации отдыха детей и их оздоровления непосредственно связан с такими характеристиками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ткрытость организации как социальной среды;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цикличность (организация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подготовительно-обобщающему периоду в межсезонье); временность (коллектив каждой смены различен)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;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всеобщность (</w:t>
      </w:r>
      <w:proofErr w:type="spellStart"/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круглосуточность</w:t>
      </w:r>
      <w:proofErr w:type="spellEnd"/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пребывания в организации отдыха детей и их оздоровления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за исключением форм организаций отдыха детей и их оздоровления с дневным пребыванием детей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); многопрофильность и вариативность (разнообразие видов деятельности, подвижность межличностных контактов, интенсивность отношений)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;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заданность законов и традиций.</w:t>
      </w:r>
    </w:p>
    <w:p w14:paraId="3DEB7EA2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22.3.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Элементами уклада являются: </w:t>
      </w:r>
    </w:p>
    <w:p w14:paraId="0E65ED23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22</w:t>
      </w:r>
      <w:r w:rsidRPr="00B04376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.3.1.</w:t>
      </w: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Быт</w:t>
      </w:r>
      <w:r w:rsidRPr="00595305">
        <w:rPr>
          <w:rFonts w:ascii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организации отдыха детей и их оздоровления, который представляет из себя специфический элемент уклада повседневной жизни детей, вожатых, сотрудников организации в течение смены. Быт формирует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архитектурно-планировочные особенности организации отдыха детей и их оздоровления (близость к природной среде, благоустроенность, техническая оснащенность, инфраструктура помещений для бытовых, досуговых, образовательных, спортивных и других занятий). Учитывая круглосуточное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нахождение ребенка в организации отдыха детей и их оздоровления, </w:t>
      </w:r>
      <w:r>
        <w:rPr>
          <w:rFonts w:ascii="Times New Roman" w:hAnsi="Times New Roman" w:cs="Times New Roman"/>
          <w:sz w:val="28"/>
          <w:szCs w:val="28"/>
          <w:lang w:eastAsia="en-US"/>
        </w:rPr>
        <w:t>необходимо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обеспечи</w:t>
      </w:r>
      <w:r>
        <w:rPr>
          <w:rFonts w:ascii="Times New Roman" w:hAnsi="Times New Roman" w:cs="Times New Roman"/>
          <w:sz w:val="28"/>
          <w:szCs w:val="28"/>
          <w:lang w:eastAsia="en-US"/>
        </w:rPr>
        <w:t>ть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комфортность решения естественно-культурных задач социализации (самообслуживание, гигиена</w:t>
      </w:r>
      <w:r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79C09FFA" w14:textId="393658D9" w:rsidR="001D4345" w:rsidRPr="00CF2B19" w:rsidRDefault="00F62886" w:rsidP="007700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22</w:t>
      </w:r>
      <w:r w:rsidRPr="00B04376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.3.2.</w:t>
      </w: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Режим.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6DC644A9" w14:textId="77777777" w:rsidR="001D4345" w:rsidRPr="007700D0" w:rsidRDefault="001D4345" w:rsidP="001D434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700D0">
        <w:rPr>
          <w:rFonts w:ascii="Times New Roman" w:hAnsi="Times New Roman" w:cs="Times New Roman"/>
          <w:bCs/>
          <w:sz w:val="28"/>
          <w:szCs w:val="28"/>
        </w:rPr>
        <w:t>8:30 – приём детей</w:t>
      </w:r>
      <w:r w:rsidRPr="007700D0">
        <w:rPr>
          <w:rFonts w:ascii="Times New Roman" w:hAnsi="Times New Roman" w:cs="Times New Roman"/>
          <w:bCs/>
          <w:sz w:val="28"/>
          <w:szCs w:val="28"/>
        </w:rPr>
        <w:br/>
        <w:t>8:45 – зарядка</w:t>
      </w:r>
      <w:r w:rsidRPr="007700D0">
        <w:rPr>
          <w:rFonts w:ascii="Times New Roman" w:hAnsi="Times New Roman" w:cs="Times New Roman"/>
          <w:bCs/>
          <w:sz w:val="28"/>
          <w:szCs w:val="28"/>
        </w:rPr>
        <w:br/>
        <w:t>9:00 – завтрак</w:t>
      </w:r>
    </w:p>
    <w:p w14:paraId="6A44F78F" w14:textId="77777777" w:rsidR="001D4345" w:rsidRPr="007700D0" w:rsidRDefault="001D4345" w:rsidP="001D4345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7700D0">
        <w:rPr>
          <w:rFonts w:ascii="Times New Roman" w:hAnsi="Times New Roman" w:cs="Times New Roman"/>
          <w:bCs/>
          <w:sz w:val="28"/>
          <w:szCs w:val="28"/>
        </w:rPr>
        <w:t>09:30-13:00 – дополнительное образование по профилю(ям), физкультурно-оздоровительные, внутри отрядные мероприятия</w:t>
      </w:r>
      <w:r w:rsidRPr="007700D0">
        <w:rPr>
          <w:rFonts w:ascii="Times New Roman" w:hAnsi="Times New Roman" w:cs="Times New Roman"/>
          <w:bCs/>
          <w:sz w:val="28"/>
          <w:szCs w:val="28"/>
        </w:rPr>
        <w:br/>
        <w:t>13:00 – обед</w:t>
      </w:r>
      <w:r w:rsidRPr="007700D0">
        <w:rPr>
          <w:rFonts w:ascii="Times New Roman" w:hAnsi="Times New Roman" w:cs="Times New Roman"/>
          <w:bCs/>
          <w:sz w:val="28"/>
          <w:szCs w:val="28"/>
        </w:rPr>
        <w:br/>
        <w:t xml:space="preserve">13:30-14.30 - </w:t>
      </w:r>
      <w:proofErr w:type="spellStart"/>
      <w:r w:rsidRPr="007700D0">
        <w:rPr>
          <w:rFonts w:ascii="Times New Roman" w:hAnsi="Times New Roman" w:cs="Times New Roman"/>
          <w:bCs/>
          <w:sz w:val="28"/>
          <w:szCs w:val="28"/>
        </w:rPr>
        <w:t>общелагерные</w:t>
      </w:r>
      <w:proofErr w:type="spellEnd"/>
      <w:r w:rsidRPr="007700D0">
        <w:rPr>
          <w:rFonts w:ascii="Times New Roman" w:hAnsi="Times New Roman" w:cs="Times New Roman"/>
          <w:bCs/>
          <w:sz w:val="28"/>
          <w:szCs w:val="28"/>
        </w:rPr>
        <w:t xml:space="preserve"> мероприятия (конкурсные программы, сюжетно-ролевые игры, импровизационные мероприятия и т.п.)</w:t>
      </w:r>
    </w:p>
    <w:p w14:paraId="77471AD9" w14:textId="72DA2600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DDDED71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22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.3.3.</w:t>
      </w: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Корпоративная культура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организации отдыха детей и их оздоровления, это элемент уклада, который состоит из: миссии лагеря, сформированных ценностей, правил и норм поведения, трудового этикета и стиля взаимоотношений с детьми и их родителями, внешнего вида сотрудников и детей.</w:t>
      </w:r>
    </w:p>
    <w:p w14:paraId="45EAF692" w14:textId="77777777" w:rsidR="00F62886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22</w:t>
      </w:r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>.3.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5</w:t>
      </w:r>
      <w:r w:rsidRPr="00B04376">
        <w:rPr>
          <w:rFonts w:ascii="Times New Roman" w:hAnsi="Times New Roman" w:cs="Times New Roman"/>
          <w:bCs/>
          <w:sz w:val="28"/>
          <w:szCs w:val="28"/>
          <w:lang w:eastAsia="en-US"/>
        </w:rPr>
        <w:t>. Символическое пространство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организации отдыха детей и их оздоровления включает в себя традиции, законы, легенды, кричалки, песенно-музыкальную культуру, ритуалы и пр.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Каждый элемент символического пространства организации отдыха детей и их оздоровления имеют условный 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 </w:t>
      </w:r>
      <w:r w:rsidRPr="00B043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en-US"/>
        </w:rPr>
        <w:t>Песенно-музыкальная культура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должна быть основана на отечественном наследии, лучших образцах песенного и музыкального творчества. </w:t>
      </w:r>
      <w:r w:rsidRPr="00B043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en-US"/>
        </w:rPr>
        <w:t>Легенды</w:t>
      </w:r>
      <w:r w:rsidRPr="0059530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en-US"/>
        </w:rPr>
        <w:t xml:space="preserve"> 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являются уникальным инструментом осознания 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нком в процессе обсуждения с коллективом нравственных категорий, ценностей, являющимися основой воспитательной работы в организации отдыха детей и их оздоровления.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Также к символическому пространству относятся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информационные стенды для детей и сотрудников, отрядные уголки, дизайн воспитывающей среды, малые архитектурные формы, которые взаимодополняют и усиливают воспитательных эффект посредством интеграции в символическое пространство и игровую модель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620215E1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22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.3.</w:t>
      </w: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Pr="00B04376">
        <w:rPr>
          <w:rFonts w:ascii="Times New Roman" w:hAnsi="Times New Roman" w:cs="Times New Roman"/>
          <w:sz w:val="28"/>
          <w:szCs w:val="28"/>
          <w:lang w:eastAsia="en-US"/>
        </w:rPr>
        <w:t xml:space="preserve"> Ритуалы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могут быть:</w:t>
      </w:r>
    </w:p>
    <w:p w14:paraId="050E4696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торжественными (по поводу символических событий из жизни организации отдыха детей и их оздоровления, общественной жизни): торжественные линейки, ритуалы, связанные с атрибутами организации (знамя, флаг, памятный знак и пр.), организация почетного караула, смотр, парад, ритуалы почести </w:t>
      </w:r>
      <w:r>
        <w:rPr>
          <w:rFonts w:ascii="Times New Roman" w:hAnsi="Times New Roman" w:cs="Times New Roman"/>
          <w:sz w:val="28"/>
          <w:szCs w:val="28"/>
          <w:lang w:eastAsia="en-US"/>
        </w:rPr>
        <w:t>героям: возложение гирлянд и другое;</w:t>
      </w:r>
    </w:p>
    <w:p w14:paraId="0FB6A6E9" w14:textId="77777777" w:rsidR="00F62886" w:rsidRPr="00595305" w:rsidRDefault="00F62886" w:rsidP="00F628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ритуалы повседневной жизни, которые насыщают деятельность организации эмоционально-игровой атмосферой. Они регулируют самые повторяющиеся (традиционные) действия, необходимые для стабильного функционирования организации: передача дежурства, начало или завершение дела, дня, рабочая линейка. А могут представлять эмоциональный (романтический) фон повседневной жизни организации: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тайный знак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en-US"/>
        </w:rPr>
        <w:t xml:space="preserve"> –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ритуал приветствия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участников смены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или игровой ситуации в лагере; передача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наказа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(обращение) от смены к смене и пр.</w:t>
      </w:r>
    </w:p>
    <w:p w14:paraId="1C1E3E51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23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Логика реализации Программы в рамках смены.</w:t>
      </w:r>
    </w:p>
    <w:p w14:paraId="4F496A03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23.1.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Подготовительный этап включает в себя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 стороны управленческого звена организации отдыха детей и их оздоровления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: подбор и обучение педагогического состава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 практическими блоками освоения реализации содержания Программы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, установочное педагогическое совещание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 включением всего кадрового состава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>подготовка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методических материалов</w:t>
      </w:r>
      <w:r>
        <w:rPr>
          <w:rFonts w:ascii="Times New Roman" w:hAnsi="Times New Roman" w:cs="Times New Roman"/>
          <w:sz w:val="28"/>
          <w:szCs w:val="28"/>
          <w:lang w:eastAsia="en-US"/>
        </w:rPr>
        <w:t>, включая примеры сценариев для проведения работы на отрядном уровне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, планирование деятельности, информационную работу с родителями. </w:t>
      </w:r>
    </w:p>
    <w:p w14:paraId="4E74E4F5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23</w:t>
      </w:r>
      <w:r w:rsidRPr="00D972F8">
        <w:rPr>
          <w:rFonts w:ascii="Times New Roman" w:hAnsi="Times New Roman" w:cs="Times New Roman"/>
          <w:bCs/>
          <w:sz w:val="28"/>
          <w:szCs w:val="28"/>
          <w:lang w:eastAsia="en-US"/>
        </w:rPr>
        <w:t>.2.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Организационный период смены связан с реализацией о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сновны</w:t>
      </w:r>
      <w:r>
        <w:rPr>
          <w:rFonts w:ascii="Times New Roman" w:hAnsi="Times New Roman" w:cs="Times New Roman"/>
          <w:sz w:val="28"/>
          <w:szCs w:val="28"/>
          <w:lang w:eastAsia="en-US"/>
        </w:rPr>
        <w:t>х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задач: способствовать адаптации детей к новым условиям, обеспечить знакомство с режимом, правилами, укладом организации отдыха детей и их оздоровления, формировать временный детский коллектив.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событий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организационного периода представлено в инвариантных (обязательных)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общелагерных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 отрядных формах воспитательной работы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календарном плане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75806C1C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23</w:t>
      </w:r>
      <w:r w:rsidRPr="006E0ED4">
        <w:rPr>
          <w:rFonts w:ascii="Times New Roman" w:hAnsi="Times New Roman" w:cs="Times New Roman"/>
          <w:bCs/>
          <w:sz w:val="28"/>
          <w:szCs w:val="28"/>
          <w:lang w:eastAsia="en-US"/>
        </w:rPr>
        <w:t>.3. Основной период смены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направлен на максимальное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развитие личностного потенциала каждого реб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нка посредством коллективной деятельности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как на уровне отряда, так и в иных объединениях.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событий основного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периода представлено в инвариантных (обязательных)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общелагерных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 отрядных формах воспитательной работы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календарном плане</w:t>
      </w:r>
    </w:p>
    <w:p w14:paraId="5AC05798" w14:textId="29FB1E08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23</w:t>
      </w:r>
      <w:r w:rsidRPr="006E0ED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.4. Итоговый период смены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является ключевым этапом для подведения итогов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совместной деятельности, </w:t>
      </w:r>
      <w:r>
        <w:rPr>
          <w:rFonts w:ascii="Times New Roman" w:hAnsi="Times New Roman" w:cs="Times New Roman"/>
          <w:sz w:val="28"/>
          <w:szCs w:val="28"/>
          <w:lang w:eastAsia="en-US"/>
        </w:rPr>
        <w:t>фиксации и принятием участниками смены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позитивн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опыт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формированию индивидуальных маршрутов дальнейшего развития потенциала детей. Важно отметить, что в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условиях интенсивности деятельности, автономности объединений и направленностью на поддержку идей детей, необходимо мягко и бережно обеспечить возращение каждого ребенка в привычный для него социум.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событий ит</w:t>
      </w:r>
      <w:r w:rsidR="00C60B28">
        <w:rPr>
          <w:rFonts w:ascii="Times New Roman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sz w:val="28"/>
          <w:szCs w:val="28"/>
          <w:lang w:eastAsia="en-US"/>
        </w:rPr>
        <w:t>гового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периода представлено в инвариантных (обязательных)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общелагерных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 отрядных формах воспитательной работы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календарном плане</w:t>
      </w:r>
    </w:p>
    <w:p w14:paraId="1FED51F0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23</w:t>
      </w:r>
      <w:r w:rsidRPr="00436CF2">
        <w:rPr>
          <w:rFonts w:ascii="Times New Roman" w:hAnsi="Times New Roman" w:cs="Times New Roman"/>
          <w:bCs/>
          <w:sz w:val="28"/>
          <w:szCs w:val="28"/>
          <w:lang w:eastAsia="en-US"/>
        </w:rPr>
        <w:t>.5.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Этап последействия включается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детских коллектив посредством обратной связи/характеристик, направленных/переданных в образовательную организацию. </w:t>
      </w:r>
    </w:p>
    <w:p w14:paraId="6E6D375B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23.6.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14:paraId="6EF18FB9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14:paraId="44239B2D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Планирование анализа воспитательной работы включается в календарный план воспитательной работы.</w:t>
      </w:r>
    </w:p>
    <w:p w14:paraId="2504E7A3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Анализ проводится совместно с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вожатско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>-педагогическим составом, с заместителем директора по воспитательной работе (старшим воспитателем, педагогом-психологом, педагогом-организатором, социальным педагогом (при наличии) с последующим обсуждением результатов на педагогическом совете.</w:t>
      </w:r>
    </w:p>
    <w:p w14:paraId="48372D55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Основное внимание сосредотачивается на вопросах, связанных с качеством: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реализации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программы воспитательной работы в лагере в целом;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работы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конкретных структурных звеньев лагеря (отрядов, органов самоуправления, кружков и секций);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деятельности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педагогического коллектива; </w:t>
      </w:r>
      <w:r>
        <w:rPr>
          <w:rFonts w:ascii="Times New Roman" w:hAnsi="Times New Roman" w:cs="Times New Roman"/>
          <w:sz w:val="28"/>
          <w:szCs w:val="28"/>
          <w:lang w:eastAsia="en-US"/>
        </w:rPr>
        <w:t>работы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с родителями; </w:t>
      </w:r>
      <w:r>
        <w:rPr>
          <w:rFonts w:ascii="Times New Roman" w:hAnsi="Times New Roman" w:cs="Times New Roman"/>
          <w:sz w:val="28"/>
          <w:szCs w:val="28"/>
          <w:lang w:eastAsia="en-US"/>
        </w:rPr>
        <w:t>работы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с партнерами.</w:t>
      </w:r>
    </w:p>
    <w:p w14:paraId="07D2FCE9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Организация в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праве сама подбирать удобный инструментарий для мониторинга результативности воспитательной работы. При выборе методик следует учитывать их валидность, адаптированность для определ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нного возраста и индивидуальных особенностей детей.</w:t>
      </w:r>
    </w:p>
    <w:p w14:paraId="443D20C1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Итогом самоанализа является перечень достижений, а также выявленных проблем, над решением которых предстоит работать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вожатско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>-педагогическому коллективу.</w:t>
      </w:r>
    </w:p>
    <w:p w14:paraId="781E6919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Итоги результативности воспитательной работы (самоанализа) может являться аналитическая справка, которая представляет собой основание для корректировки программы воспитания на следующий год.</w:t>
      </w:r>
    </w:p>
    <w:p w14:paraId="41B2CDE2" w14:textId="77777777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3911CDD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24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. Партн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рское взаимодействие с общественными и молод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е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жными организациями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</w:p>
    <w:p w14:paraId="76AB6026" w14:textId="4D759CFE" w:rsidR="005E613B" w:rsidRPr="00595305" w:rsidRDefault="005E613B" w:rsidP="001B27B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Партнерское взаимодействие в условиях организации отдыха детей и их оздоровления способствует успешной реализации Программы воспитательной работы,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 </w:t>
      </w:r>
    </w:p>
    <w:p w14:paraId="6916F94E" w14:textId="77777777" w:rsidR="00E27298" w:rsidRPr="00E27298" w:rsidRDefault="00E27298" w:rsidP="00E27298">
      <w:pPr>
        <w:suppressAutoHyphens w:val="0"/>
        <w:autoSpaceDE/>
        <w:autoSpaceDN/>
        <w:adjustRightInd/>
        <w:spacing w:after="20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27298">
        <w:rPr>
          <w:rFonts w:ascii="Times New Roman" w:eastAsia="Calibri" w:hAnsi="Times New Roman" w:cs="Times New Roman"/>
          <w:bCs/>
          <w:sz w:val="28"/>
          <w:szCs w:val="28"/>
        </w:rPr>
        <w:t>Сетевое взаимодействие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74"/>
        <w:gridCol w:w="5771"/>
      </w:tblGrid>
      <w:tr w:rsidR="00E27298" w:rsidRPr="00E27298" w14:paraId="51C185C1" w14:textId="77777777" w:rsidTr="003C1216">
        <w:tc>
          <w:tcPr>
            <w:tcW w:w="3574" w:type="dxa"/>
          </w:tcPr>
          <w:p w14:paraId="31670C8D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5771" w:type="dxa"/>
          </w:tcPr>
          <w:p w14:paraId="59594BE5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E27298" w:rsidRPr="00E27298" w14:paraId="12AE78C8" w14:textId="77777777" w:rsidTr="003C1216">
        <w:tc>
          <w:tcPr>
            <w:tcW w:w="3574" w:type="dxa"/>
          </w:tcPr>
          <w:p w14:paraId="083516BB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СТКО</w:t>
            </w:r>
          </w:p>
        </w:tc>
        <w:tc>
          <w:tcPr>
            <w:tcW w:w="5771" w:type="dxa"/>
          </w:tcPr>
          <w:p w14:paraId="77B5C0B3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спектаклей и развлекательные мероприятия</w:t>
            </w:r>
          </w:p>
        </w:tc>
      </w:tr>
      <w:tr w:rsidR="00E27298" w:rsidRPr="00E27298" w14:paraId="048F6FF6" w14:textId="77777777" w:rsidTr="003C1216">
        <w:tc>
          <w:tcPr>
            <w:tcW w:w="3574" w:type="dxa"/>
          </w:tcPr>
          <w:p w14:paraId="4A5C5DE8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Кинокомплекс «</w:t>
            </w:r>
            <w:proofErr w:type="spellStart"/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Кинопорт</w:t>
            </w:r>
            <w:proofErr w:type="spellEnd"/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771" w:type="dxa"/>
          </w:tcPr>
          <w:p w14:paraId="548B7189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художественных и мультипликационных фильмов</w:t>
            </w:r>
          </w:p>
        </w:tc>
      </w:tr>
      <w:tr w:rsidR="00E27298" w:rsidRPr="00E27298" w14:paraId="3155E84C" w14:textId="77777777" w:rsidTr="003C1216">
        <w:tc>
          <w:tcPr>
            <w:tcW w:w="3574" w:type="dxa"/>
          </w:tcPr>
          <w:p w14:paraId="0DC6E605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Русский драматический театр</w:t>
            </w:r>
          </w:p>
        </w:tc>
        <w:tc>
          <w:tcPr>
            <w:tcW w:w="5771" w:type="dxa"/>
          </w:tcPr>
          <w:p w14:paraId="22730364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спектаклей</w:t>
            </w:r>
          </w:p>
        </w:tc>
      </w:tr>
      <w:tr w:rsidR="00E27298" w:rsidRPr="00E27298" w14:paraId="16351843" w14:textId="77777777" w:rsidTr="003C1216">
        <w:tc>
          <w:tcPr>
            <w:tcW w:w="3574" w:type="dxa"/>
          </w:tcPr>
          <w:p w14:paraId="47BD84B3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Санаторий «Ольховка»</w:t>
            </w:r>
          </w:p>
        </w:tc>
        <w:tc>
          <w:tcPr>
            <w:tcW w:w="5771" w:type="dxa"/>
          </w:tcPr>
          <w:p w14:paraId="4C989FBE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бассейна</w:t>
            </w:r>
          </w:p>
        </w:tc>
      </w:tr>
      <w:tr w:rsidR="00E27298" w:rsidRPr="00E27298" w14:paraId="08FC5769" w14:textId="77777777" w:rsidTr="003C1216">
        <w:tc>
          <w:tcPr>
            <w:tcW w:w="3574" w:type="dxa"/>
          </w:tcPr>
          <w:p w14:paraId="0DF08CD2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Дарвин-лаб</w:t>
            </w:r>
          </w:p>
        </w:tc>
        <w:tc>
          <w:tcPr>
            <w:tcW w:w="5771" w:type="dxa"/>
          </w:tcPr>
          <w:p w14:paraId="60571CE5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центра занимательных наук</w:t>
            </w:r>
          </w:p>
        </w:tc>
      </w:tr>
      <w:tr w:rsidR="00E27298" w:rsidRPr="00E27298" w14:paraId="532EBFC5" w14:textId="77777777" w:rsidTr="003C1216">
        <w:tc>
          <w:tcPr>
            <w:tcW w:w="3574" w:type="dxa"/>
          </w:tcPr>
          <w:p w14:paraId="53B1FEEE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Менделеев-лаб</w:t>
            </w:r>
          </w:p>
        </w:tc>
        <w:tc>
          <w:tcPr>
            <w:tcW w:w="5771" w:type="dxa"/>
          </w:tcPr>
          <w:p w14:paraId="6E8DDB9B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лаборатории занимательной химии</w:t>
            </w:r>
          </w:p>
        </w:tc>
      </w:tr>
      <w:tr w:rsidR="00E27298" w:rsidRPr="00E27298" w14:paraId="000432B2" w14:textId="77777777" w:rsidTr="003C1216">
        <w:tc>
          <w:tcPr>
            <w:tcW w:w="3574" w:type="dxa"/>
          </w:tcPr>
          <w:p w14:paraId="437FC926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ГДК</w:t>
            </w:r>
          </w:p>
        </w:tc>
        <w:tc>
          <w:tcPr>
            <w:tcW w:w="5771" w:type="dxa"/>
          </w:tcPr>
          <w:p w14:paraId="185495D1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спектаклей и развлекательных программ</w:t>
            </w:r>
          </w:p>
        </w:tc>
      </w:tr>
      <w:tr w:rsidR="00E27298" w:rsidRPr="00E27298" w14:paraId="2C0AE2BB" w14:textId="77777777" w:rsidTr="003C1216">
        <w:tc>
          <w:tcPr>
            <w:tcW w:w="3574" w:type="dxa"/>
          </w:tcPr>
          <w:p w14:paraId="3C1979E2" w14:textId="2ED460E6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Фитнес центр </w:t>
            </w:r>
          </w:p>
        </w:tc>
        <w:tc>
          <w:tcPr>
            <w:tcW w:w="5771" w:type="dxa"/>
          </w:tcPr>
          <w:p w14:paraId="386594D1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занятия</w:t>
            </w:r>
          </w:p>
        </w:tc>
      </w:tr>
      <w:tr w:rsidR="00E27298" w:rsidRPr="00E27298" w14:paraId="4E628725" w14:textId="77777777" w:rsidTr="003C1216">
        <w:tc>
          <w:tcPr>
            <w:tcW w:w="3574" w:type="dxa"/>
          </w:tcPr>
          <w:p w14:paraId="38A8DA61" w14:textId="64B27F8E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Детская</w:t>
            </w:r>
            <w:r w:rsidR="003C12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городская</w:t>
            </w: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библиотека</w:t>
            </w:r>
          </w:p>
        </w:tc>
        <w:tc>
          <w:tcPr>
            <w:tcW w:w="5771" w:type="dxa"/>
          </w:tcPr>
          <w:p w14:paraId="40CE88CA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Познавательно-развлекательная программа</w:t>
            </w:r>
          </w:p>
        </w:tc>
      </w:tr>
      <w:tr w:rsidR="00E27298" w:rsidRPr="00E27298" w14:paraId="746D1782" w14:textId="77777777" w:rsidTr="003C1216">
        <w:tc>
          <w:tcPr>
            <w:tcW w:w="3574" w:type="dxa"/>
          </w:tcPr>
          <w:p w14:paraId="34E78782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краеведческий музей</w:t>
            </w:r>
          </w:p>
        </w:tc>
        <w:tc>
          <w:tcPr>
            <w:tcW w:w="5771" w:type="dxa"/>
          </w:tcPr>
          <w:p w14:paraId="314663BD" w14:textId="77777777" w:rsidR="00E27298" w:rsidRPr="00E27298" w:rsidRDefault="00E27298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298"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7B4CF9" w:rsidRPr="005328DE" w14:paraId="0F6A3468" w14:textId="77777777" w:rsidTr="003C1216">
        <w:tc>
          <w:tcPr>
            <w:tcW w:w="3574" w:type="dxa"/>
          </w:tcPr>
          <w:p w14:paraId="55FE3384" w14:textId="20C2B345" w:rsidR="007B4CF9" w:rsidRPr="005328DE" w:rsidRDefault="007B4CF9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28DE">
              <w:rPr>
                <w:rFonts w:ascii="Times New Roman" w:eastAsia="Calibri" w:hAnsi="Times New Roman" w:cs="Times New Roman"/>
                <w:sz w:val="28"/>
                <w:szCs w:val="28"/>
              </w:rPr>
              <w:t>ЦВР «Надежда»</w:t>
            </w:r>
          </w:p>
        </w:tc>
        <w:tc>
          <w:tcPr>
            <w:tcW w:w="5771" w:type="dxa"/>
          </w:tcPr>
          <w:p w14:paraId="140B4531" w14:textId="0970A6B1" w:rsidR="007B4CF9" w:rsidRPr="005328DE" w:rsidRDefault="007B4CF9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28DE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спортивно-оздоровительных мероприятиях.</w:t>
            </w:r>
          </w:p>
        </w:tc>
      </w:tr>
      <w:tr w:rsidR="003C1216" w:rsidRPr="005328DE" w14:paraId="4100AA70" w14:textId="77777777" w:rsidTr="003C1216">
        <w:tc>
          <w:tcPr>
            <w:tcW w:w="3574" w:type="dxa"/>
          </w:tcPr>
          <w:p w14:paraId="7CE5C6C7" w14:textId="3B6F45E8" w:rsidR="003C1216" w:rsidRPr="005328DE" w:rsidRDefault="003C1216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ДЮСШ</w:t>
            </w:r>
          </w:p>
        </w:tc>
        <w:tc>
          <w:tcPr>
            <w:tcW w:w="5771" w:type="dxa"/>
          </w:tcPr>
          <w:p w14:paraId="1607B6E8" w14:textId="10A2CFDD" w:rsidR="003C1216" w:rsidRPr="005328DE" w:rsidRDefault="003C1216" w:rsidP="00E27298">
            <w:pPr>
              <w:suppressAutoHyphens w:val="0"/>
              <w:autoSpaceDE/>
              <w:autoSpaceDN/>
              <w:adjustRightInd/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12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спортивно-оздоровительных мероприятиях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шахматных и шашечных соревнованиях</w:t>
            </w:r>
            <w:r w:rsidRPr="003C121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27949515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A28031A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25.</w:t>
      </w:r>
      <w:r w:rsidRPr="005953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Взаимодействие с родительским сообществом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</w:p>
    <w:p w14:paraId="3C0B9FF6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Реализация воспитательного потенциала взаимодействия с родительским сообществом – родителями (законными представителями) детей – может предусматривать следующие форматы (указываются конкретные позиции, имеющиеся в организации отдыха детей и их оздоровления, или запланированные): </w:t>
      </w:r>
    </w:p>
    <w:p w14:paraId="25047DF4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информирование родителей до начала заезда ребенка в лагерь об особенностях воспитательной работы, требованиях к внутреннему распорядку и режиму, необходимых вещах, которые понадобятся ребенку в лагере и т.д. с помощью информации на сайте организации, в социальных сетях и мессенджерах;</w:t>
      </w:r>
    </w:p>
    <w:p w14:paraId="3860CE76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видеоконференции;</w:t>
      </w:r>
    </w:p>
    <w:p w14:paraId="74DD5004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дни и события, в которые родители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родителей и детей; </w:t>
      </w:r>
    </w:p>
    <w:p w14:paraId="6953B0C5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размещение информационных стендов в местах, отведенных для общения детей и родителей, как правило около входной группы (ворот и контрольно-пропускного пункта (КПП) с информацией, полезной для родителей федерального, регионального и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общелагерного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уровня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4AB17791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родительские форумы на интернет-сайте организации отдыха детей и их оздоровления, интернет-сообщества, группы с участием педагогов и вожатых, на которых обсуждаются интересующие родителей вопросы, согласуется совместная деятельность; </w:t>
      </w:r>
    </w:p>
    <w:p w14:paraId="1544D523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участие родителей в психолого-педагогических консилиумах в случаях,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(законных представителей);</w:t>
      </w:r>
    </w:p>
    <w:p w14:paraId="0CB162EE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при наличии среди детей детей-сирот, детей,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социально-опасном положении и т.д., осуществляется целевое взаимодействие с их законными представителями.</w:t>
      </w:r>
    </w:p>
    <w:p w14:paraId="0C2CF551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3CBE863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26.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Кадровое обеспечение реализации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П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рограммы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</w:p>
    <w:p w14:paraId="51E5822B" w14:textId="3DBC57E4" w:rsidR="00052C03" w:rsidRPr="00052C03" w:rsidRDefault="00052C03" w:rsidP="00052C03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91"/>
        <w:gridCol w:w="5131"/>
        <w:gridCol w:w="3123"/>
      </w:tblGrid>
      <w:tr w:rsidR="00052C03" w:rsidRPr="00052C03" w14:paraId="6D345BB0" w14:textId="77777777" w:rsidTr="0027548B">
        <w:tc>
          <w:tcPr>
            <w:tcW w:w="1101" w:type="dxa"/>
          </w:tcPr>
          <w:p w14:paraId="6CBF945F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5279" w:type="dxa"/>
          </w:tcPr>
          <w:p w14:paraId="0CABEECF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191" w:type="dxa"/>
          </w:tcPr>
          <w:p w14:paraId="3AF53D10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052C03" w:rsidRPr="00052C03" w14:paraId="622DCF17" w14:textId="77777777" w:rsidTr="0027548B">
        <w:tc>
          <w:tcPr>
            <w:tcW w:w="1101" w:type="dxa"/>
          </w:tcPr>
          <w:p w14:paraId="0CAE56B7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14:paraId="174173FD" w14:textId="77777777" w:rsidR="00052C03" w:rsidRPr="00052C03" w:rsidRDefault="00052C03" w:rsidP="002754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Начальник лагеря</w:t>
            </w:r>
          </w:p>
        </w:tc>
        <w:tc>
          <w:tcPr>
            <w:tcW w:w="3191" w:type="dxa"/>
          </w:tcPr>
          <w:p w14:paraId="450B6BA7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C03" w:rsidRPr="00052C03" w14:paraId="73A9F294" w14:textId="77777777" w:rsidTr="0027548B">
        <w:tc>
          <w:tcPr>
            <w:tcW w:w="1101" w:type="dxa"/>
          </w:tcPr>
          <w:p w14:paraId="126E9500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14:paraId="3756ED34" w14:textId="77777777" w:rsidR="00052C03" w:rsidRPr="00052C03" w:rsidRDefault="00052C03" w:rsidP="002754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3191" w:type="dxa"/>
          </w:tcPr>
          <w:p w14:paraId="1CD6B351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C03" w:rsidRPr="00052C03" w14:paraId="409F6EE9" w14:textId="77777777" w:rsidTr="0027548B">
        <w:tc>
          <w:tcPr>
            <w:tcW w:w="1101" w:type="dxa"/>
          </w:tcPr>
          <w:p w14:paraId="59CC14E5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14:paraId="054A7C39" w14:textId="77777777" w:rsidR="00052C03" w:rsidRPr="00052C03" w:rsidRDefault="00052C03" w:rsidP="002754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Старший вожатый</w:t>
            </w:r>
          </w:p>
        </w:tc>
        <w:tc>
          <w:tcPr>
            <w:tcW w:w="3191" w:type="dxa"/>
          </w:tcPr>
          <w:p w14:paraId="158C40D2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C03" w:rsidRPr="00052C03" w14:paraId="57BA7B36" w14:textId="77777777" w:rsidTr="0027548B">
        <w:tc>
          <w:tcPr>
            <w:tcW w:w="1101" w:type="dxa"/>
          </w:tcPr>
          <w:p w14:paraId="3F6ECA72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14:paraId="18593D2D" w14:textId="77777777" w:rsidR="00052C03" w:rsidRPr="00052C03" w:rsidRDefault="00052C03" w:rsidP="002754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191" w:type="dxa"/>
          </w:tcPr>
          <w:p w14:paraId="328C9EF2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052C03" w:rsidRPr="00052C03" w14:paraId="479C9E33" w14:textId="77777777" w:rsidTr="0027548B">
        <w:tc>
          <w:tcPr>
            <w:tcW w:w="1101" w:type="dxa"/>
          </w:tcPr>
          <w:p w14:paraId="2815A388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14:paraId="612F54DF" w14:textId="77777777" w:rsidR="00052C03" w:rsidRPr="00052C03" w:rsidRDefault="00052C03" w:rsidP="002754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Руководитель кружка</w:t>
            </w:r>
          </w:p>
        </w:tc>
        <w:tc>
          <w:tcPr>
            <w:tcW w:w="3191" w:type="dxa"/>
          </w:tcPr>
          <w:p w14:paraId="6FD7DF40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C03" w:rsidRPr="00052C03" w14:paraId="5089740E" w14:textId="77777777" w:rsidTr="0027548B">
        <w:tc>
          <w:tcPr>
            <w:tcW w:w="1101" w:type="dxa"/>
          </w:tcPr>
          <w:p w14:paraId="5E6DDF6B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14:paraId="3821045B" w14:textId="77777777" w:rsidR="00052C03" w:rsidRPr="00052C03" w:rsidRDefault="00052C03" w:rsidP="002754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физической культуры</w:t>
            </w:r>
          </w:p>
        </w:tc>
        <w:tc>
          <w:tcPr>
            <w:tcW w:w="3191" w:type="dxa"/>
          </w:tcPr>
          <w:p w14:paraId="65B0F3E5" w14:textId="77777777" w:rsidR="00052C03" w:rsidRPr="00052C03" w:rsidRDefault="00052C03" w:rsidP="0027548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C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4360B16" w14:textId="77777777" w:rsidR="00052C03" w:rsidRDefault="00052C03" w:rsidP="00052C03"/>
    <w:p w14:paraId="68542833" w14:textId="77777777" w:rsidR="00052C03" w:rsidRPr="00052C03" w:rsidRDefault="00052C03" w:rsidP="00052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C03">
        <w:rPr>
          <w:rFonts w:ascii="Times New Roman" w:hAnsi="Times New Roman" w:cs="Times New Roman"/>
          <w:b/>
          <w:sz w:val="28"/>
          <w:szCs w:val="28"/>
        </w:rPr>
        <w:t>Обязанности сотрудников лагеря дневного пребывания</w:t>
      </w:r>
    </w:p>
    <w:p w14:paraId="7F972B3A" w14:textId="77777777" w:rsidR="00052C03" w:rsidRPr="00052C03" w:rsidRDefault="00052C03" w:rsidP="00052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625631" w14:textId="77777777" w:rsidR="00052C03" w:rsidRPr="00052C03" w:rsidRDefault="00052C03" w:rsidP="00052C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Начальник лагеря</w:t>
      </w:r>
    </w:p>
    <w:p w14:paraId="0891750A" w14:textId="77777777" w:rsidR="00052C03" w:rsidRPr="00052C03" w:rsidRDefault="00052C03" w:rsidP="00052C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3AEF0" w14:textId="77777777" w:rsidR="00052C03" w:rsidRPr="00052C03" w:rsidRDefault="00052C03" w:rsidP="00052C03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Осуществляет контроль и анализ воспитательной деятельности лагеря.</w:t>
      </w:r>
    </w:p>
    <w:p w14:paraId="729B10C4" w14:textId="77777777" w:rsidR="00052C03" w:rsidRPr="00052C03" w:rsidRDefault="00052C03" w:rsidP="00052C03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lastRenderedPageBreak/>
        <w:t>Анализирует и контролирует работу воспитателей лагеря.</w:t>
      </w:r>
    </w:p>
    <w:p w14:paraId="41DF1867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Координирует деятельность воспитателей и других работников лагеря.</w:t>
      </w:r>
    </w:p>
    <w:p w14:paraId="26B80228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Оказывает помощь сотрудникам лагеря в составлении и координации воспитательной работы.</w:t>
      </w:r>
    </w:p>
    <w:p w14:paraId="7C379118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Совместно с педагогическими работниками готовит и проводит педагогические советы.</w:t>
      </w:r>
    </w:p>
    <w:p w14:paraId="7AC63A61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Проводит инструктаж о персональной ответственности педагогических работников за жизнь, здоровье и безопасность детей.</w:t>
      </w:r>
    </w:p>
    <w:p w14:paraId="21BA9466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Обеспечивает должное санитарное состояние помещений, используемых для школьного лагеря.</w:t>
      </w:r>
    </w:p>
    <w:p w14:paraId="0DDBDBF5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Осуществляет хозяйственную и финансовую деятельность лагеря.</w:t>
      </w:r>
    </w:p>
    <w:p w14:paraId="469203BF" w14:textId="77777777" w:rsidR="00052C03" w:rsidRPr="00052C03" w:rsidRDefault="00052C03" w:rsidP="00052C0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Готовит анализ и отчет о деятельности лагеря после окончания смены.</w:t>
      </w:r>
    </w:p>
    <w:p w14:paraId="6AA683A3" w14:textId="77777777" w:rsidR="00052C03" w:rsidRPr="00052C03" w:rsidRDefault="00052C03" w:rsidP="00052C03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Консультирует все категории работников.</w:t>
      </w:r>
    </w:p>
    <w:p w14:paraId="1114E879" w14:textId="77777777" w:rsidR="00052C03" w:rsidRPr="00052C03" w:rsidRDefault="00052C03" w:rsidP="00052C03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Составляет совместно с воспитателями план работы лагеря на смену и подводит итоги работы.</w:t>
      </w:r>
    </w:p>
    <w:p w14:paraId="6A271EC7" w14:textId="77777777" w:rsidR="00052C03" w:rsidRPr="00052C03" w:rsidRDefault="00052C03" w:rsidP="00052C03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Составляет график работы сотрудников лагеря.</w:t>
      </w:r>
    </w:p>
    <w:p w14:paraId="79D4BAAA" w14:textId="77777777" w:rsidR="00052C03" w:rsidRPr="00052C03" w:rsidRDefault="00052C03" w:rsidP="00052C03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Поддерживает связь и привлекает к совместной деятельности с лагерем различные учреждения и организации.</w:t>
      </w:r>
    </w:p>
    <w:p w14:paraId="710A0E0E" w14:textId="77777777" w:rsidR="00052C03" w:rsidRPr="00052C03" w:rsidRDefault="00052C03" w:rsidP="00052C03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Осуществляет постоянную связь с отделом образования, с ИМЦ по вопросам организации воспитательной деятельности.</w:t>
      </w:r>
    </w:p>
    <w:p w14:paraId="131BB6D9" w14:textId="77777777" w:rsidR="00052C03" w:rsidRPr="00052C03" w:rsidRDefault="00052C03" w:rsidP="00052C03">
      <w:pPr>
        <w:pStyle w:val="a7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Старший воспитатель</w:t>
      </w:r>
    </w:p>
    <w:p w14:paraId="294254F6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Осуществляет деятельность по воспитанию детей в лагере.</w:t>
      </w:r>
    </w:p>
    <w:p w14:paraId="70C228B2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Содействует созданию благоприятных условий для индивидуального развития детей, вносит необходимые коррективы в систему их воспитания.</w:t>
      </w:r>
    </w:p>
    <w:p w14:paraId="63A031DE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Осуществляет изучение личности детей, их склонностей, интересов, содействует росту их познавательной мотивации и становлению их учебной самостоятельности, формированию компетентностей.</w:t>
      </w:r>
    </w:p>
    <w:p w14:paraId="13A5FF92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lastRenderedPageBreak/>
        <w:t>Создает благоприятную микросреду и морально-психологический климат в коллективе лагеря.</w:t>
      </w:r>
    </w:p>
    <w:p w14:paraId="624A496C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Разрабатывает программу работы лагеря.</w:t>
      </w:r>
    </w:p>
    <w:p w14:paraId="56EF95B7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Участвует в работе педагогических, методических советов, других формах методической работы в лагере, в работе по проведению оздоровительных, воспитательных и других мероприятий, предусмотренных образовательной программой, в организации и проведении методической</w:t>
      </w:r>
      <w:r w:rsidRPr="00052C03">
        <w:rPr>
          <w:color w:val="000000"/>
          <w:sz w:val="28"/>
          <w:szCs w:val="28"/>
        </w:rPr>
        <w:tab/>
        <w:t>и консультативной помощи родителям (лицам, их заменяющим).</w:t>
      </w:r>
    </w:p>
    <w:p w14:paraId="404F7362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Вносит предложения по совершенствованию образовательного процесса.</w:t>
      </w:r>
    </w:p>
    <w:p w14:paraId="430A51A4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Обеспечивает безопасность жизни и здоровья детей в период пребывания в лагере, соблюдение прав свобод детей.</w:t>
      </w:r>
    </w:p>
    <w:p w14:paraId="7DEACEA6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Обеспечивает и контролирует выполнение режима дня в лагере.</w:t>
      </w:r>
    </w:p>
    <w:p w14:paraId="3406C0D9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Проводит мониторинг за здоровьем, развитием и воспитанием детей.</w:t>
      </w:r>
    </w:p>
    <w:p w14:paraId="02211921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Проводит профилактическую работу с воспитателями по предупреждению детского травматизма.</w:t>
      </w:r>
    </w:p>
    <w:p w14:paraId="4ACDC7BA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Осуществляет контроль по предупреждению опасных ситуаций во время проведения экскурсий и походов за территорию лагеря.</w:t>
      </w:r>
    </w:p>
    <w:p w14:paraId="53740203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Выполняет правила по охране труда и пожарной безопасности.</w:t>
      </w:r>
    </w:p>
    <w:p w14:paraId="247E1CF6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Осуществляет координацию деятельности воспитателей лагеря в проектировании развивающей образовательной среды лагеря.</w:t>
      </w:r>
    </w:p>
    <w:p w14:paraId="1529C41D" w14:textId="77777777" w:rsidR="00052C03" w:rsidRPr="00052C03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052C03">
        <w:rPr>
          <w:color w:val="000000"/>
          <w:sz w:val="28"/>
          <w:szCs w:val="28"/>
        </w:rPr>
        <w:t>Координирует деятельность старшего вожатого, воспитателей, руководителей кружков.</w:t>
      </w:r>
    </w:p>
    <w:p w14:paraId="29DB69DD" w14:textId="370FC9F5" w:rsidR="00052C03" w:rsidRPr="00816090" w:rsidRDefault="00052C03" w:rsidP="00052C03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16090">
        <w:rPr>
          <w:color w:val="000000"/>
          <w:sz w:val="28"/>
          <w:szCs w:val="28"/>
        </w:rPr>
        <w:t>Оказывает методическую помощь воспитателям, способствует обобщению передового педагогического опыта, развитию их творческих инициатив.</w:t>
      </w:r>
    </w:p>
    <w:p w14:paraId="61790FA3" w14:textId="77777777" w:rsidR="00052C03" w:rsidRPr="00052C03" w:rsidRDefault="00052C03" w:rsidP="00052C0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Старший вожатый</w:t>
      </w:r>
    </w:p>
    <w:p w14:paraId="7C59BD92" w14:textId="77777777" w:rsidR="00052C03" w:rsidRPr="00052C03" w:rsidRDefault="00052C03" w:rsidP="00052C03">
      <w:pPr>
        <w:pStyle w:val="a7"/>
        <w:numPr>
          <w:ilvl w:val="0"/>
          <w:numId w:val="8"/>
        </w:numPr>
        <w:suppressAutoHyphens/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Старший вожатый </w:t>
      </w:r>
      <w:r w:rsidRPr="00052C03">
        <w:rPr>
          <w:rFonts w:ascii="Times New Roman" w:hAnsi="Times New Roman" w:cs="Times New Roman"/>
          <w:sz w:val="28"/>
          <w:szCs w:val="28"/>
        </w:rPr>
        <w:t>создает благоприятные условия, позволяющие детям реализовать свои интересы и потребности, интересно и с пользой для их развития проводить свободное время, досуг.</w:t>
      </w:r>
    </w:p>
    <w:p w14:paraId="19CA96AF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Поддерживает инициативы детей в сфере их свободного времени, досуга и развлечений.</w:t>
      </w:r>
    </w:p>
    <w:p w14:paraId="0C0368CE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bCs/>
          <w:sz w:val="28"/>
          <w:szCs w:val="28"/>
        </w:rPr>
        <w:t>Организует</w:t>
      </w:r>
      <w:r w:rsidRPr="00052C03">
        <w:rPr>
          <w:rFonts w:ascii="Times New Roman" w:hAnsi="Times New Roman" w:cs="Times New Roman"/>
          <w:sz w:val="28"/>
          <w:szCs w:val="28"/>
        </w:rPr>
        <w:t xml:space="preserve"> выход детей</w:t>
      </w:r>
      <w:r w:rsidRPr="00052C03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052C03">
        <w:rPr>
          <w:rFonts w:ascii="Times New Roman" w:hAnsi="Times New Roman" w:cs="Times New Roman"/>
          <w:sz w:val="28"/>
          <w:szCs w:val="28"/>
        </w:rPr>
        <w:t xml:space="preserve"> зарядку и совместно с </w:t>
      </w:r>
      <w:r w:rsidRPr="00052C03">
        <w:rPr>
          <w:rFonts w:ascii="Times New Roman" w:hAnsi="Times New Roman" w:cs="Times New Roman"/>
          <w:bCs/>
          <w:sz w:val="28"/>
          <w:szCs w:val="28"/>
        </w:rPr>
        <w:t>инструктором</w:t>
      </w:r>
      <w:r w:rsidRPr="00052C03">
        <w:rPr>
          <w:rFonts w:ascii="Times New Roman" w:hAnsi="Times New Roman" w:cs="Times New Roman"/>
          <w:sz w:val="28"/>
          <w:szCs w:val="28"/>
        </w:rPr>
        <w:t xml:space="preserve"> по физкультуре обеспечивает ее</w:t>
      </w:r>
      <w:r w:rsidRPr="00052C03">
        <w:rPr>
          <w:rFonts w:ascii="Times New Roman" w:hAnsi="Times New Roman" w:cs="Times New Roman"/>
          <w:bCs/>
          <w:sz w:val="28"/>
          <w:szCs w:val="28"/>
        </w:rPr>
        <w:t xml:space="preserve"> проведение.</w:t>
      </w:r>
    </w:p>
    <w:p w14:paraId="79D86745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Составляет и подбирает методические разработки воспитательных мероприятий, сценариев, праздников и т.п.</w:t>
      </w:r>
    </w:p>
    <w:p w14:paraId="7DFECA5C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Обеспечивает неукоснительное соблюдение детьми дисциплины и порядка в соответствии с установлен</w:t>
      </w:r>
      <w:r w:rsidRPr="00052C03">
        <w:rPr>
          <w:rFonts w:ascii="Times New Roman" w:hAnsi="Times New Roman" w:cs="Times New Roman"/>
          <w:sz w:val="28"/>
          <w:szCs w:val="28"/>
        </w:rPr>
        <w:softHyphen/>
        <w:t>ным режимом.</w:t>
      </w:r>
    </w:p>
    <w:p w14:paraId="32A614D9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Организует и обеспечивает участие детей в культурно-массовых, спортивно-оздоровительных и трудо</w:t>
      </w:r>
      <w:r w:rsidRPr="00052C03">
        <w:rPr>
          <w:rFonts w:ascii="Times New Roman" w:hAnsi="Times New Roman" w:cs="Times New Roman"/>
          <w:sz w:val="28"/>
          <w:szCs w:val="28"/>
        </w:rPr>
        <w:softHyphen/>
        <w:t>вых мероприятиях лагеря.</w:t>
      </w:r>
    </w:p>
    <w:p w14:paraId="287A9230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Использует разнообразные приемы, методы и средства обучения и воспитания.</w:t>
      </w:r>
    </w:p>
    <w:p w14:paraId="01470E9D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Организует самоуправление в коллективе воспитанников.</w:t>
      </w:r>
    </w:p>
    <w:p w14:paraId="1E0841FA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Соблюдает права и свободы воспитанников.</w:t>
      </w:r>
    </w:p>
    <w:p w14:paraId="3DD7DC5A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bCs/>
          <w:sz w:val="28"/>
          <w:szCs w:val="28"/>
        </w:rPr>
        <w:t>Ведет в установленном</w:t>
      </w:r>
      <w:r w:rsidRPr="00052C03">
        <w:rPr>
          <w:rFonts w:ascii="Times New Roman" w:hAnsi="Times New Roman" w:cs="Times New Roman"/>
          <w:sz w:val="28"/>
          <w:szCs w:val="28"/>
        </w:rPr>
        <w:t xml:space="preserve"> порядке документацию</w:t>
      </w:r>
      <w:r w:rsidRPr="00052C03">
        <w:rPr>
          <w:rFonts w:ascii="Times New Roman" w:hAnsi="Times New Roman" w:cs="Times New Roman"/>
          <w:bCs/>
          <w:sz w:val="28"/>
          <w:szCs w:val="28"/>
        </w:rPr>
        <w:t xml:space="preserve"> и отчетность.</w:t>
      </w:r>
    </w:p>
    <w:p w14:paraId="1D2D4772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bCs/>
          <w:sz w:val="28"/>
          <w:szCs w:val="28"/>
        </w:rPr>
        <w:t>Проходит периодические</w:t>
      </w:r>
      <w:r w:rsidRPr="00052C03">
        <w:rPr>
          <w:rFonts w:ascii="Times New Roman" w:hAnsi="Times New Roman" w:cs="Times New Roman"/>
          <w:sz w:val="28"/>
          <w:szCs w:val="28"/>
        </w:rPr>
        <w:t xml:space="preserve"> медицинские обследования.</w:t>
      </w:r>
    </w:p>
    <w:p w14:paraId="6D1A9B01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Соблюдает этические нормы поведения в лагере, в быту.</w:t>
      </w:r>
    </w:p>
    <w:p w14:paraId="30B97737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 xml:space="preserve">Обеспечивает безопасное проведение воспитательного процесса, строгое соблюдение правил охраны труда, техники безопасности, санитарных и противопожарных правил; немедленно ставит в известность администрацию лагеря об обнаружении у воспитанников оружия, </w:t>
      </w:r>
      <w:proofErr w:type="spellStart"/>
      <w:r w:rsidRPr="00052C03">
        <w:rPr>
          <w:rFonts w:ascii="Times New Roman" w:hAnsi="Times New Roman" w:cs="Times New Roman"/>
          <w:sz w:val="28"/>
          <w:szCs w:val="28"/>
        </w:rPr>
        <w:t>пожаро</w:t>
      </w:r>
      <w:proofErr w:type="spellEnd"/>
      <w:r w:rsidRPr="00052C03">
        <w:rPr>
          <w:rFonts w:ascii="Times New Roman" w:hAnsi="Times New Roman" w:cs="Times New Roman"/>
          <w:sz w:val="28"/>
          <w:szCs w:val="28"/>
        </w:rPr>
        <w:t>- и взрывоопасных предметов, и устройств, ядов, наркотических и токсичных веществ.</w:t>
      </w:r>
    </w:p>
    <w:p w14:paraId="561F4A94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Осуществляет самоанализ воспитательной деятельности лагеря.</w:t>
      </w:r>
    </w:p>
    <w:p w14:paraId="097CE231" w14:textId="77777777" w:rsidR="00052C03" w:rsidRPr="00052C03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bCs/>
          <w:sz w:val="28"/>
          <w:szCs w:val="28"/>
        </w:rPr>
        <w:t>Оперативно</w:t>
      </w:r>
      <w:r w:rsidRPr="00052C03">
        <w:rPr>
          <w:rFonts w:ascii="Times New Roman" w:hAnsi="Times New Roman" w:cs="Times New Roman"/>
          <w:sz w:val="28"/>
          <w:szCs w:val="28"/>
        </w:rPr>
        <w:t xml:space="preserve"> извещает администрацию лагеря о</w:t>
      </w:r>
      <w:r w:rsidRPr="00052C03">
        <w:rPr>
          <w:rFonts w:ascii="Times New Roman" w:hAnsi="Times New Roman" w:cs="Times New Roman"/>
          <w:bCs/>
          <w:sz w:val="28"/>
          <w:szCs w:val="28"/>
        </w:rPr>
        <w:t xml:space="preserve"> каждом несчастном случае, принимает меры по оказанию первой доврачебной помощи.</w:t>
      </w:r>
    </w:p>
    <w:p w14:paraId="2DC97366" w14:textId="4CB0D659" w:rsidR="00052C03" w:rsidRPr="00704830" w:rsidRDefault="00052C03" w:rsidP="00052C03">
      <w:pPr>
        <w:pStyle w:val="a7"/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830">
        <w:rPr>
          <w:rFonts w:ascii="Times New Roman" w:hAnsi="Times New Roman" w:cs="Times New Roman"/>
          <w:bCs/>
          <w:sz w:val="28"/>
          <w:szCs w:val="28"/>
        </w:rPr>
        <w:lastRenderedPageBreak/>
        <w:t>Вносит предложения по улучшению и оздоровлению условий проведения воспитательного процесса, а также доводит до сведения руководства обо всех недостатках в обеспечении воспитательного процесса, снижающих жизнедеятельность и работоспособность организма воспитанников.</w:t>
      </w:r>
    </w:p>
    <w:p w14:paraId="245CDF8E" w14:textId="77777777" w:rsidR="00052C03" w:rsidRPr="00052C03" w:rsidRDefault="00052C03" w:rsidP="00052C0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Воспитатель</w:t>
      </w:r>
    </w:p>
    <w:p w14:paraId="19F919B6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Осуществляет самоанализ своей деятельности своего отряда;</w:t>
      </w:r>
    </w:p>
    <w:p w14:paraId="045C2DC4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Осуществляет самоанализ своей воспитательной деятельности.</w:t>
      </w:r>
    </w:p>
    <w:p w14:paraId="5F547917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Планирует и организует воспитательную деятельность своего отряда;</w:t>
      </w:r>
    </w:p>
    <w:p w14:paraId="46B64CBC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Изучает особенности развития каждого ребенка, его эмоциональное самочувствие;</w:t>
      </w:r>
    </w:p>
    <w:p w14:paraId="5AAA98EB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Изучает склонности, интересы, сферу дарований ребенка, подбирая каждому определенный вид деятельности;</w:t>
      </w:r>
    </w:p>
    <w:p w14:paraId="5DB95A4B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Способствует созданию благоприятной атмосферы и морально-психологического климата для каждого воспитанника в отряде;</w:t>
      </w:r>
    </w:p>
    <w:p w14:paraId="2AC9D0CE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Развивает отрядное самоуправление, приучая к самоорганизации, ответственности, готовности и умению принимать жизненные решения;</w:t>
      </w:r>
    </w:p>
    <w:p w14:paraId="1B5C3559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Помогает воспитанникам решать проблемы в отношениях с воспитателями, товарищам;</w:t>
      </w:r>
    </w:p>
    <w:p w14:paraId="3B7747E3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Помогает каждому ребенку адаптироваться в коллективе, занять удовлетворяющий его социальный статус среди других воспитанников.</w:t>
      </w:r>
    </w:p>
    <w:p w14:paraId="6A0D9DEA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Составляет и реализует план воспитательной работы на смену и подводит итоги своей работы;</w:t>
      </w:r>
    </w:p>
    <w:p w14:paraId="276FFAAB" w14:textId="77777777" w:rsidR="00052C03" w:rsidRPr="00052C03" w:rsidRDefault="00052C03" w:rsidP="00052C03">
      <w:pPr>
        <w:pStyle w:val="a7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Составляет и подбирает методические разработки воспитательных мероприятий, сценариев, праздников и т. п.</w:t>
      </w:r>
    </w:p>
    <w:p w14:paraId="0DF031BD" w14:textId="77777777" w:rsidR="00052C03" w:rsidRPr="00052C03" w:rsidRDefault="00052C03" w:rsidP="00052C0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t>Руководитель кружка</w:t>
      </w:r>
    </w:p>
    <w:p w14:paraId="52B0DB4D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Составляет планы и программы занятий, обеспечивает их выполнение.</w:t>
      </w:r>
    </w:p>
    <w:p w14:paraId="65DA094A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Ведет установленную документацию и отчетность.</w:t>
      </w:r>
    </w:p>
    <w:p w14:paraId="78A3406F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lastRenderedPageBreak/>
        <w:t>Определяет перечень необходимого оборудования для работы, имеющегося на базе лагеря, несет материальную ответственность за полученное оборудование.</w:t>
      </w:r>
    </w:p>
    <w:p w14:paraId="29EBD963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Создает благоприятные условия, позволяющие детям реализовать свои интересы и потребности, интересно и с пользой для их развития проводить свободное время.</w:t>
      </w:r>
    </w:p>
    <w:p w14:paraId="57FF7691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Комплектует состав воспитанников кружка.</w:t>
      </w:r>
    </w:p>
    <w:p w14:paraId="7E747D14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Обеспечивает педагогически обоснованный выбор форм, средств и методов работы (обучения) исходя из психофизиологической целесообразности.</w:t>
      </w:r>
    </w:p>
    <w:p w14:paraId="55EF5164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Обеспечивает соблюдение прав и свобод воспитанников.</w:t>
      </w:r>
    </w:p>
    <w:p w14:paraId="59123D2C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Выявляет творческие способности воспитанников, способствует их развитию.</w:t>
      </w:r>
    </w:p>
    <w:p w14:paraId="2BC1A4A4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Поддерживает одаренных и талантливых воспитанников, в том числе детей с ограниченными возможностями здоровья.</w:t>
      </w:r>
    </w:p>
    <w:p w14:paraId="3ED5F162" w14:textId="371BFF08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Готовит и проводит в течение смены (на родительский день) выставки, галереи, соревнования, выступления и др. мероприятия, способствующие повышению социального и психологического статуса каждого ребёнка, и как результат работы кружка, студии, секции.</w:t>
      </w:r>
    </w:p>
    <w:p w14:paraId="309A1338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Участвует в организации и проведении общих мероприятиях лагеря.</w:t>
      </w:r>
    </w:p>
    <w:p w14:paraId="21E02449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Обеспечивает при проведении занятий соблюдение правил охраны труда, техники безопасности и противопожарной защиты; проводит инструктаж по охране труда воспитанников с обязательной регистрацией в журнале установленного образца.</w:t>
      </w:r>
    </w:p>
    <w:p w14:paraId="2EDCCF4D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Оперативно извещает администрацию лагеря о каждом несчастном случае, принимает меры по оказанию первой доврачебной помощи.</w:t>
      </w:r>
    </w:p>
    <w:p w14:paraId="68097B16" w14:textId="77777777" w:rsidR="00052C03" w:rsidRPr="00052C03" w:rsidRDefault="00052C03" w:rsidP="00052C03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2C03">
        <w:rPr>
          <w:rFonts w:ascii="Times New Roman" w:hAnsi="Times New Roman"/>
          <w:sz w:val="28"/>
          <w:szCs w:val="28"/>
          <w:lang w:eastAsia="ru-RU"/>
        </w:rPr>
        <w:t>Соблюдает этические нормы поведения в лагере, в быту, в общественных местах, соответствующие общественному положению педагога.</w:t>
      </w:r>
    </w:p>
    <w:p w14:paraId="4EC3EB16" w14:textId="77777777" w:rsidR="00052C03" w:rsidRPr="00052C03" w:rsidRDefault="00052C03" w:rsidP="00052C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E6A48D" w14:textId="77777777" w:rsidR="003C1216" w:rsidRDefault="003C1216">
      <w:pPr>
        <w:suppressAutoHyphens w:val="0"/>
        <w:autoSpaceDE/>
        <w:autoSpaceDN/>
        <w:adjustRightInd/>
        <w:spacing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D1E7AA4" w14:textId="1FB3A5A6" w:rsidR="00052C03" w:rsidRPr="00052C03" w:rsidRDefault="00052C03" w:rsidP="00052C0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C03">
        <w:rPr>
          <w:rFonts w:ascii="Times New Roman" w:hAnsi="Times New Roman" w:cs="Times New Roman"/>
          <w:sz w:val="28"/>
          <w:szCs w:val="28"/>
        </w:rPr>
        <w:lastRenderedPageBreak/>
        <w:t>Инструктор по физической культуре</w:t>
      </w:r>
    </w:p>
    <w:p w14:paraId="2553C2A4" w14:textId="77777777" w:rsidR="00052C03" w:rsidRPr="00052C03" w:rsidRDefault="00052C03" w:rsidP="00052C03">
      <w:pPr>
        <w:pStyle w:val="a7"/>
        <w:numPr>
          <w:ilvl w:val="0"/>
          <w:numId w:val="9"/>
        </w:numPr>
        <w:spacing w:before="180" w:after="18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безопасные и здоровые условия пребывания детей при проведении занятий, спортивных мероприятий и т. д.;</w:t>
      </w:r>
    </w:p>
    <w:p w14:paraId="195ED7FC" w14:textId="77777777" w:rsidR="00052C03" w:rsidRPr="00052C03" w:rsidRDefault="00052C03" w:rsidP="00052C03">
      <w:pPr>
        <w:pStyle w:val="a7"/>
        <w:numPr>
          <w:ilvl w:val="0"/>
          <w:numId w:val="9"/>
        </w:numPr>
        <w:spacing w:before="180" w:after="18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 проведение занятий, секций в необорудованных для этих целей и не принятых в эксплуатацию помещениях, воспитанников лагеря – к проведению занятий без предусмотренной спецодежды, спец обуви;</w:t>
      </w:r>
    </w:p>
    <w:p w14:paraId="6690A02F" w14:textId="77777777" w:rsidR="00052C03" w:rsidRPr="00052C03" w:rsidRDefault="00052C03" w:rsidP="00052C03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Предупреждать рискованные действия детей, которые могут привести к травмам самого ребенка и окружающих его людей;</w:t>
      </w:r>
    </w:p>
    <w:p w14:paraId="555E0968" w14:textId="77777777" w:rsidR="00052C03" w:rsidRPr="00052C03" w:rsidRDefault="00052C03" w:rsidP="00052C03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организацию безопасности и контроль состояния рабочих мест, спортивного оборудования.</w:t>
      </w:r>
    </w:p>
    <w:p w14:paraId="139BCEEC" w14:textId="77777777" w:rsidR="00052C03" w:rsidRPr="00052C03" w:rsidRDefault="00052C03" w:rsidP="00052C03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инструкции, учебные пособия для проведения спортивных мероприятий; представляет их на утверждение начальнику лагеря.</w:t>
      </w:r>
    </w:p>
    <w:p w14:paraId="5B5DFC0A" w14:textId="77777777" w:rsidR="00052C03" w:rsidRPr="00052C03" w:rsidRDefault="00052C03" w:rsidP="00052C03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план работы и мероприятий по обеспечению охраны труда детей и санитарно-гигиенических условий пребывания детей в лагере.</w:t>
      </w:r>
    </w:p>
    <w:p w14:paraId="3F9AF056" w14:textId="77777777" w:rsidR="00052C03" w:rsidRPr="00052C03" w:rsidRDefault="00052C03" w:rsidP="00052C03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 предложения по улучшению и оздоровлению условий проведения воспитательного процесса, а также доведение до сведения начальника лагеря о всех недостатках в работе лагеря, снижающих жизнедеятельность и работоспособность детей. Контролирует выполнение детьми санитарно-гигиенических требований личной гигиены.</w:t>
      </w:r>
    </w:p>
    <w:p w14:paraId="5C229C30" w14:textId="3602F1E1" w:rsidR="005E613B" w:rsidRPr="00052C03" w:rsidRDefault="00052C03" w:rsidP="00052C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  <w:lang w:eastAsia="en-US"/>
        </w:rPr>
      </w:pPr>
      <w:r w:rsidRPr="00052C0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Контролирует и предупреждает опасные ситуации во время проведения спортивных мероприятий, разминок и утренней зарядки.</w:t>
      </w:r>
    </w:p>
    <w:p w14:paraId="03B7AEB9" w14:textId="77777777" w:rsidR="003C1216" w:rsidRDefault="003C1216">
      <w:pPr>
        <w:suppressAutoHyphens w:val="0"/>
        <w:autoSpaceDE/>
        <w:autoSpaceDN/>
        <w:adjustRightInd/>
        <w:spacing w:line="278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br w:type="page"/>
      </w:r>
    </w:p>
    <w:p w14:paraId="36CED7B9" w14:textId="6331AC9B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27.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Методическое обеспечение реализации Программы.</w:t>
      </w:r>
    </w:p>
    <w:p w14:paraId="38369878" w14:textId="77777777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Программа предназначена для специалистов, ответственных за реализацию содержания программы смены (руководитель организации отдыха детей и их оздоровления, заместитель руководителя по воспитательной работе, старший воспитатель, старший вожатый). На основе Программы создаются программы воспитательной работы для каждой организации отдыха детей и их оздоровления, после чего для каждой смены формируется программа,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 с опорой на универсальный для каждой организации отдыха детей и их оздоровления календарный план.</w:t>
      </w:r>
    </w:p>
    <w:p w14:paraId="2183F947" w14:textId="77777777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 </w:t>
      </w:r>
    </w:p>
    <w:p w14:paraId="5EFEEFC8" w14:textId="77777777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При организации обучения кадрового состава рекомендуется интегрировать содержание Программы в план подготовки, позволяя специалистам организации отдыха детей и их оздоровления получить опыт реализации Программы на практике.</w:t>
      </w:r>
    </w:p>
    <w:p w14:paraId="7541C76F" w14:textId="14502204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рамках реализации содержания Программы </w:t>
      </w:r>
      <w:proofErr w:type="gramStart"/>
      <w:r w:rsidR="0038436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проводятся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педагогические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совещания, планерные встречи всего кадрового состава.</w:t>
      </w:r>
    </w:p>
    <w:p w14:paraId="778CF039" w14:textId="77777777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74E8A122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28. 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Материально-техническое обеспечение реализации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П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>рограммы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Pr="0059530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14:paraId="1B7A7AE2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Материально-техническое обеспечение реализации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П</w:t>
      </w:r>
      <w:r w:rsidRPr="0059530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рограммы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определят базовый минимум, который необходим для любого типа организации отдыха детей и их оздоровления для качественной реализации содержания программы воспитательной работы</w:t>
      </w:r>
      <w:r w:rsidRPr="00595305">
        <w:rPr>
          <w:rFonts w:ascii="Times New Roman" w:hAnsi="Times New Roman" w:cs="Times New Roman"/>
          <w:sz w:val="28"/>
          <w:szCs w:val="28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(указываются конкретные позиции, имеющиеся в организации отдыха детей и их оздоровления, или запланированные):</w:t>
      </w:r>
    </w:p>
    <w:p w14:paraId="44C8E85F" w14:textId="6B5B044A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флагшток (в том числе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переносной), Государственный флаг Российской Федерации, Флаг </w:t>
      </w:r>
      <w:r w:rsidR="00E67167">
        <w:rPr>
          <w:rFonts w:ascii="Times New Roman" w:hAnsi="Times New Roman" w:cs="Times New Roman"/>
          <w:sz w:val="28"/>
          <w:szCs w:val="28"/>
          <w:lang w:eastAsia="en-US"/>
        </w:rPr>
        <w:t>Республики Башкортостан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, Флаг организации отдыха детей и их оздоровления (при наличии);</w:t>
      </w:r>
    </w:p>
    <w:p w14:paraId="6A876E29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музыкальное оборудование и необходимые для качественного музыкального оформления фонограммы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записи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(при наличии)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6899F914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оборудованные локации для </w:t>
      </w:r>
      <w:proofErr w:type="spellStart"/>
      <w:r w:rsidRPr="00595305">
        <w:rPr>
          <w:rFonts w:ascii="Times New Roman" w:hAnsi="Times New Roman" w:cs="Times New Roman"/>
          <w:sz w:val="28"/>
          <w:szCs w:val="28"/>
          <w:lang w:eastAsia="en-US"/>
        </w:rPr>
        <w:t>общелагерных</w:t>
      </w:r>
      <w:proofErr w:type="spellEnd"/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 и отрядных событий, отрядные места, </w:t>
      </w:r>
      <w:r>
        <w:rPr>
          <w:rFonts w:ascii="Times New Roman" w:hAnsi="Times New Roman" w:cs="Times New Roman"/>
          <w:sz w:val="28"/>
          <w:szCs w:val="28"/>
          <w:lang w:eastAsia="en-US"/>
        </w:rPr>
        <w:t>отрядные уголки (стенды)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75F55A77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>спортивные площадки и спортивный инвентарь;</w:t>
      </w:r>
    </w:p>
    <w:p w14:paraId="609C7E24" w14:textId="77777777" w:rsidR="005E613B" w:rsidRPr="00595305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канцелярские принадлежности в необходимом количестве для качественного оформления программных событий;</w:t>
      </w:r>
    </w:p>
    <w:p w14:paraId="6EA00F1B" w14:textId="77777777" w:rsidR="005E613B" w:rsidRDefault="005E613B" w:rsidP="005E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специальное оборудование,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которое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необходимо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для реализации конкретной программы воспитательной работы, направлений воспитывающей деятельности и направленностей дополнительного образования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13024E7F" w14:textId="6E3893BE" w:rsidR="006D4010" w:rsidRDefault="005E613B" w:rsidP="005E613B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95305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специальное оборудование,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которое 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необходимо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для обеспечения инклюзивного пространства</w:t>
      </w:r>
      <w:r w:rsidRPr="0059530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13218EAF" w14:textId="77777777" w:rsidR="00C9283D" w:rsidRDefault="00C9283D">
      <w:pPr>
        <w:suppressAutoHyphens w:val="0"/>
        <w:autoSpaceDE/>
        <w:autoSpaceDN/>
        <w:adjustRightInd/>
        <w:spacing w:line="278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14:paraId="5EE9413B" w14:textId="0C4A22B1" w:rsidR="00C9283D" w:rsidRDefault="00C9283D" w:rsidP="00C9283D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 2</w:t>
      </w:r>
    </w:p>
    <w:p w14:paraId="357869B3" w14:textId="77777777" w:rsidR="00C9283D" w:rsidRPr="00513733" w:rsidRDefault="00C9283D" w:rsidP="00C9283D">
      <w:pPr>
        <w:spacing w:after="0" w:line="276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513733"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КАЛЕНДАРНЫЙ ПЛАН ВОСПИТАТЕЛЬНОЙ РАБОТЫ </w:t>
      </w:r>
    </w:p>
    <w:p w14:paraId="677BB5C4" w14:textId="77777777" w:rsidR="00C9283D" w:rsidRDefault="00C9283D" w:rsidP="00C9283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FF913D2" w14:textId="77777777" w:rsidR="00C9283D" w:rsidRPr="00F861BB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4D2B16">
        <w:rPr>
          <w:rFonts w:ascii="Times New Roman" w:hAnsi="Times New Roman" w:cs="Times New Roman"/>
          <w:sz w:val="28"/>
          <w:szCs w:val="28"/>
        </w:rPr>
        <w:t>алендарный план воспитательной работы</w:t>
      </w:r>
      <w:r>
        <w:rPr>
          <w:rFonts w:ascii="Times New Roman" w:hAnsi="Times New Roman"/>
          <w:sz w:val="28"/>
          <w:szCs w:val="28"/>
        </w:rPr>
        <w:t xml:space="preserve"> является примерным (рекомендованным) распределением универсальных форм работы по дням </w:t>
      </w:r>
      <w:r>
        <w:rPr>
          <w:rFonts w:ascii="Times New Roman" w:hAnsi="Times New Roman"/>
          <w:sz w:val="28"/>
          <w:szCs w:val="28"/>
        </w:rPr>
        <w:br/>
        <w:t xml:space="preserve">в соответствии с логикой развития лагерной смены (периодам). </w:t>
      </w:r>
      <w:r w:rsidRPr="00F861BB">
        <w:rPr>
          <w:rFonts w:ascii="Times New Roman" w:hAnsi="Times New Roman" w:cs="Times New Roman"/>
          <w:sz w:val="28"/>
          <w:szCs w:val="28"/>
        </w:rPr>
        <w:t>Планирование должно проводиться в соответствии с санитарно-эпидемиологическими требованиями и гигиеническими нормативами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 (зарегистрировано Минюстом России 18.12.2020, регистрационный № 61573) (далее – СП 2.4.3648-20);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2, (зарегистрировано Минюстом России 29.01.2021, регистрационный № 62296) (далее – СанПиН 1.2.3685-21)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7A1D2E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Календарный план воспитательной работы – ключевой инструмент для заместителей руководителей и специалистов организаций отдыха детей и их оздоровления, осуществляющих планирование деятельности детского лагеря и коллектива педагогов/вожатых.</w:t>
      </w:r>
    </w:p>
    <w:p w14:paraId="24BE48E7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формировании календарного плана детского лагеря необходимо обязательное включение инвариантных модулей </w:t>
      </w:r>
      <w:r w:rsidRPr="003D4297">
        <w:rPr>
          <w:rFonts w:ascii="Times New Roman" w:hAnsi="Times New Roman"/>
          <w:i/>
          <w:sz w:val="28"/>
          <w:szCs w:val="28"/>
        </w:rPr>
        <w:t>(раздел 18)</w:t>
      </w:r>
      <w:r>
        <w:rPr>
          <w:rFonts w:ascii="Times New Roman" w:hAnsi="Times New Roman"/>
          <w:sz w:val="28"/>
          <w:szCs w:val="28"/>
        </w:rPr>
        <w:t xml:space="preserve"> с целью обеспечения единых подходов к воспитательной деятельности во всех организациях отдыха детей и их оздоровления Российской Федерации.</w:t>
      </w:r>
    </w:p>
    <w:p w14:paraId="32FF7B91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Вариативные модули </w:t>
      </w:r>
      <w:r>
        <w:rPr>
          <w:rFonts w:ascii="Times New Roman" w:hAnsi="Times New Roman"/>
          <w:i/>
          <w:sz w:val="28"/>
          <w:szCs w:val="28"/>
        </w:rPr>
        <w:t>(раздел 19</w:t>
      </w:r>
      <w:r w:rsidRPr="003D4297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представленные в содержании программы воспитательной работы в организациях отдыха детей и их оздоровления, рекомендуется использовать с учетом типа детского лагеря, а также особенностей содержания реализуемой смены и регионального компонента.</w:t>
      </w:r>
    </w:p>
    <w:p w14:paraId="0E34459E" w14:textId="77777777" w:rsidR="00C9283D" w:rsidRPr="00FA4334" w:rsidRDefault="00C9283D" w:rsidP="00C9283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FA4334">
        <w:rPr>
          <w:rFonts w:ascii="Times New Roman" w:hAnsi="Times New Roman"/>
          <w:b/>
          <w:sz w:val="28"/>
          <w:szCs w:val="28"/>
        </w:rPr>
        <w:t>рганизационный период смены</w:t>
      </w:r>
    </w:p>
    <w:p w14:paraId="065F6D02" w14:textId="77777777" w:rsidR="00C9283D" w:rsidRPr="00FA4334" w:rsidRDefault="00C9283D" w:rsidP="00C9283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A4334">
        <w:rPr>
          <w:rFonts w:ascii="Times New Roman" w:hAnsi="Times New Roman"/>
          <w:sz w:val="28"/>
          <w:szCs w:val="28"/>
        </w:rPr>
        <w:t>Общелагерный</w:t>
      </w:r>
      <w:proofErr w:type="spellEnd"/>
      <w:r w:rsidRPr="00FA4334">
        <w:rPr>
          <w:rFonts w:ascii="Times New Roman" w:hAnsi="Times New Roman"/>
          <w:sz w:val="28"/>
          <w:szCs w:val="28"/>
        </w:rPr>
        <w:t xml:space="preserve"> уровень (инвариантные формы)</w:t>
      </w:r>
    </w:p>
    <w:p w14:paraId="15E59875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Линейка / Церемония открытия смены</w:t>
      </w:r>
      <w:r w:rsidRPr="00FA4334">
        <w:rPr>
          <w:rFonts w:ascii="Times New Roman" w:hAnsi="Times New Roman"/>
          <w:sz w:val="28"/>
          <w:szCs w:val="28"/>
        </w:rPr>
        <w:t xml:space="preserve">. Торжественный старт смены, образец отношения к государственным символам. Ключевые категории: Родина, Россия, малая родина, дом. Блок о культуре и истории России. Вынос Государственного флага Российской Федерации. Исполнение Гимна Российской Федерации. Приветственное слово представителей администрации. Блок о содержании программы смены, игровой модели. Творческие номера с участием педагогического состава и детей. Обязательно включение регионального компонента через музыкальное сопровождение, </w:t>
      </w:r>
      <w:r w:rsidRPr="00FA4334">
        <w:rPr>
          <w:rFonts w:ascii="Times New Roman" w:hAnsi="Times New Roman"/>
          <w:sz w:val="28"/>
          <w:szCs w:val="28"/>
        </w:rPr>
        <w:lastRenderedPageBreak/>
        <w:t>перечисление насел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>нных пунктов – малой Родины детей и т.п. Приветствуется исполнение Гимна / песни региона/города</w:t>
      </w:r>
      <w:r>
        <w:rPr>
          <w:rFonts w:ascii="Times New Roman" w:hAnsi="Times New Roman"/>
          <w:sz w:val="28"/>
          <w:szCs w:val="28"/>
        </w:rPr>
        <w:t>.</w:t>
      </w:r>
    </w:p>
    <w:p w14:paraId="241672DC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A4334">
        <w:rPr>
          <w:rFonts w:ascii="Times New Roman" w:hAnsi="Times New Roman"/>
          <w:iCs/>
          <w:sz w:val="28"/>
          <w:szCs w:val="28"/>
        </w:rPr>
        <w:t>Возможно включение традиции и ритуалов организации отдыха детей и их оздоровления, например, передача ключа от Города начальников детского лагеря представителю детской Мэрии (в соответствии с игровой моделью) и/или пожеланий от участников предыдущих смен т.п.</w:t>
      </w:r>
    </w:p>
    <w:p w14:paraId="0C4117CC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sz w:val="28"/>
          <w:szCs w:val="28"/>
        </w:rPr>
        <w:t xml:space="preserve">Комментарии, исходя из специфики формы организации отдыха детей и их оздоровления: универсальная формы для любого типа организации отдыха детей и их оздоровления. </w:t>
      </w:r>
    </w:p>
    <w:p w14:paraId="383AB797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Хозяйственный сбор лагеря</w:t>
      </w:r>
      <w:r w:rsidRPr="00FA4334">
        <w:rPr>
          <w:rFonts w:ascii="Times New Roman" w:hAnsi="Times New Roman"/>
          <w:sz w:val="28"/>
          <w:szCs w:val="28"/>
        </w:rPr>
        <w:t>. формирование правил безопасного поведения. Демонстрация ценности труда. Общий сбор лагеря. Знакомство с территорией. Знакомство с сотрудниками. Знакомство с правилами и традициями. Подведение итогов: договоренность о правилах совместной жизни, которая может быть закреплена в виде свода на отрядных уголках.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FA1E476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sz w:val="28"/>
          <w:szCs w:val="28"/>
        </w:rPr>
        <w:t>Содержание блоков (станций) выстраиваются, исходя из особенностей деятельности в условиях той или иной формы организации отдыха детей и их оздоровления.</w:t>
      </w:r>
    </w:p>
    <w:p w14:paraId="40C65D15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Презентация программы смены / Введение в игровую модель смены</w:t>
      </w:r>
      <w:r w:rsidRPr="00FA4334">
        <w:rPr>
          <w:rFonts w:ascii="Times New Roman" w:hAnsi="Times New Roman"/>
          <w:sz w:val="28"/>
          <w:szCs w:val="28"/>
        </w:rPr>
        <w:t xml:space="preserve">. Знакомство с идеей программы, игровым маршрутом. Представление объединений по интересам (дополнительное образование) в игровом контексте. Старт сюжета (задания для отрядов, появление героев/персонажей). Итог: понимание детьми-участниками смен плана смены, своих возможностей и перспектив в рамках смены. Обязателен интерактивный формат, отличающийся от классно-урочной системы. </w:t>
      </w:r>
    </w:p>
    <w:p w14:paraId="14EDBCC8" w14:textId="77777777" w:rsidR="00C9283D" w:rsidRPr="00FA4334" w:rsidRDefault="00C9283D" w:rsidP="00C9283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sz w:val="28"/>
          <w:szCs w:val="28"/>
        </w:rPr>
        <w:t>Отрядный уровень (инвариантные формы)</w:t>
      </w:r>
    </w:p>
    <w:p w14:paraId="7F700970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Инструктажи</w:t>
      </w:r>
      <w:r w:rsidRPr="00FA4334">
        <w:rPr>
          <w:rFonts w:ascii="Times New Roman" w:hAnsi="Times New Roman"/>
          <w:sz w:val="28"/>
          <w:szCs w:val="28"/>
        </w:rPr>
        <w:t>. Обозначение ценностей жизни, здоровья и безопасности. Для младших школьников возможны варианты создания свода правил в виде рисунков, для старших подростков – варианты комиксов, создание коротких видеороликов (инструкций). Обязательно ведение журнала инструктажей, включение необходимых инструкций, исходя из специфики формы организации отдыха детей и их оздоровления.</w:t>
      </w:r>
    </w:p>
    <w:p w14:paraId="08270427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 xml:space="preserve">Игры на знакомство, командообразование, выявление лидеров. </w:t>
      </w:r>
      <w:r w:rsidRPr="00FA4334">
        <w:rPr>
          <w:rFonts w:ascii="Times New Roman" w:hAnsi="Times New Roman"/>
          <w:sz w:val="28"/>
          <w:szCs w:val="28"/>
        </w:rPr>
        <w:t>Выбор игр соотносится с формированием уважительного отношения к личности реб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>нка и формированию у него базовых ценностей российского общества, способствует развитию коммуникации и созданию комфортного эмоционально-психологической атмосферы в отряде.</w:t>
      </w:r>
    </w:p>
    <w:p w14:paraId="5BD70663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sz w:val="28"/>
          <w:szCs w:val="28"/>
        </w:rPr>
        <w:t>Условия проведения игр могут варьироваться, включая элементы вер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>вочного курса или подвижных форм деятельности, в зависимости от условий и специфики.</w:t>
      </w:r>
    </w:p>
    <w:p w14:paraId="631CE2F9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 xml:space="preserve">Организационный сбор отряда. </w:t>
      </w:r>
      <w:r w:rsidRPr="00FA4334">
        <w:rPr>
          <w:rFonts w:ascii="Times New Roman" w:hAnsi="Times New Roman"/>
          <w:sz w:val="28"/>
          <w:szCs w:val="28"/>
        </w:rPr>
        <w:t xml:space="preserve">Определение названия отряда, отражающее смысловые основы содержания программы смены, соотносимое с культурным кодом России, поддерживающее формирование традиционных </w:t>
      </w:r>
      <w:r w:rsidRPr="00FA4334">
        <w:rPr>
          <w:rFonts w:ascii="Times New Roman" w:hAnsi="Times New Roman"/>
          <w:sz w:val="28"/>
          <w:szCs w:val="28"/>
        </w:rPr>
        <w:lastRenderedPageBreak/>
        <w:t xml:space="preserve">ценностей российского общества. Выборы представителей органов самоуправления, включая </w:t>
      </w:r>
      <w:proofErr w:type="spellStart"/>
      <w:r w:rsidRPr="00FA4334">
        <w:rPr>
          <w:rFonts w:ascii="Times New Roman" w:hAnsi="Times New Roman"/>
          <w:sz w:val="28"/>
          <w:szCs w:val="28"/>
        </w:rPr>
        <w:t>общелагерный</w:t>
      </w:r>
      <w:proofErr w:type="spellEnd"/>
      <w:r w:rsidRPr="00FA4334">
        <w:rPr>
          <w:rFonts w:ascii="Times New Roman" w:hAnsi="Times New Roman"/>
          <w:sz w:val="28"/>
          <w:szCs w:val="28"/>
        </w:rPr>
        <w:t xml:space="preserve"> уровень и отрядный. Постановка общей цели и договор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 xml:space="preserve">нность о правилах совместной жизни и деятельности. </w:t>
      </w:r>
    </w:p>
    <w:p w14:paraId="663C5095" w14:textId="77777777" w:rsidR="00C9283D" w:rsidRPr="006C1575" w:rsidRDefault="00C9283D" w:rsidP="00C9283D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Огон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FA4334">
        <w:rPr>
          <w:rFonts w:ascii="Times New Roman" w:hAnsi="Times New Roman"/>
          <w:b/>
          <w:bCs/>
          <w:sz w:val="28"/>
          <w:szCs w:val="28"/>
        </w:rPr>
        <w:t>к знакомства</w:t>
      </w:r>
      <w:r w:rsidRPr="00FA4334">
        <w:rPr>
          <w:rFonts w:ascii="Times New Roman" w:hAnsi="Times New Roman"/>
          <w:sz w:val="28"/>
          <w:szCs w:val="28"/>
        </w:rPr>
        <w:t xml:space="preserve">. Традиции огонька. Уважение к личности. Формирование ценности Человека, Команды и Дружбы. Рассказ о себе: интересы, ожидания от смены. Доверительный диалог в тематике смены. Традиции и правила отрядного огонька. </w:t>
      </w:r>
      <w:r w:rsidRPr="006C1575">
        <w:rPr>
          <w:rFonts w:ascii="Times New Roman" w:hAnsi="Times New Roman"/>
          <w:iCs/>
          <w:sz w:val="28"/>
          <w:szCs w:val="28"/>
        </w:rPr>
        <w:t xml:space="preserve">Для пришкольных детских лагерей возможен формат творческого вечера с представлением визитных карточек участников или команд. </w:t>
      </w:r>
    </w:p>
    <w:p w14:paraId="32EC5413" w14:textId="77777777" w:rsidR="00C9283D" w:rsidRPr="00FA4334" w:rsidRDefault="00C9283D" w:rsidP="00C9283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FA4334">
        <w:rPr>
          <w:rFonts w:ascii="Times New Roman" w:hAnsi="Times New Roman"/>
          <w:b/>
          <w:sz w:val="28"/>
          <w:szCs w:val="28"/>
        </w:rPr>
        <w:t>сновной период смены</w:t>
      </w:r>
    </w:p>
    <w:p w14:paraId="2F621E9E" w14:textId="77777777" w:rsidR="00C9283D" w:rsidRPr="00FA4334" w:rsidRDefault="00C9283D" w:rsidP="00C9283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A4334">
        <w:rPr>
          <w:rFonts w:ascii="Times New Roman" w:hAnsi="Times New Roman"/>
          <w:sz w:val="28"/>
          <w:szCs w:val="28"/>
        </w:rPr>
        <w:t>Общелагерный</w:t>
      </w:r>
      <w:proofErr w:type="spellEnd"/>
      <w:r w:rsidRPr="00FA4334">
        <w:rPr>
          <w:rFonts w:ascii="Times New Roman" w:hAnsi="Times New Roman"/>
          <w:sz w:val="28"/>
          <w:szCs w:val="28"/>
        </w:rPr>
        <w:t xml:space="preserve"> уровень (инвариантные формы)</w:t>
      </w:r>
    </w:p>
    <w:p w14:paraId="623D5256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Утренний подъ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FA4334">
        <w:rPr>
          <w:rFonts w:ascii="Times New Roman" w:hAnsi="Times New Roman"/>
          <w:b/>
          <w:bCs/>
          <w:sz w:val="28"/>
          <w:szCs w:val="28"/>
        </w:rPr>
        <w:t>м Государственного флага Российской Федерации.</w:t>
      </w:r>
      <w:r w:rsidRPr="00FA4334">
        <w:rPr>
          <w:rFonts w:ascii="Times New Roman" w:hAnsi="Times New Roman"/>
          <w:sz w:val="28"/>
          <w:szCs w:val="28"/>
        </w:rPr>
        <w:t xml:space="preserve"> Ключевая задача: формирование уважительного отношения и чувства сопричастности к Государственным символам. Право поднять Государственный флаг предоставляется одному из участников смены, оглашаются его успехи/достижения. Исполнение Гимна Российской Федерации. Эмоциональный старт дня. Приветствуется привлечение к организации события представителей дежурного по территории/столовой отряды, объединение взрослых и детей. Данная форма может быть реализована ежедневно. </w:t>
      </w:r>
    </w:p>
    <w:p w14:paraId="658C9D42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Утренняя гигиеническая гимнастика</w:t>
      </w:r>
      <w:r w:rsidRPr="00FA4334">
        <w:rPr>
          <w:rFonts w:ascii="Times New Roman" w:hAnsi="Times New Roman"/>
          <w:sz w:val="28"/>
          <w:szCs w:val="28"/>
        </w:rPr>
        <w:t xml:space="preserve">. Ценность здоровья, развития. Демонстрация позитивного личного примера со стороны </w:t>
      </w:r>
      <w:proofErr w:type="spellStart"/>
      <w:r w:rsidRPr="00FA4334">
        <w:rPr>
          <w:rFonts w:ascii="Times New Roman" w:hAnsi="Times New Roman"/>
          <w:sz w:val="28"/>
          <w:szCs w:val="28"/>
        </w:rPr>
        <w:t>вожатско</w:t>
      </w:r>
      <w:proofErr w:type="spellEnd"/>
      <w:r w:rsidRPr="00FA4334">
        <w:rPr>
          <w:rFonts w:ascii="Times New Roman" w:hAnsi="Times New Roman"/>
          <w:sz w:val="28"/>
          <w:szCs w:val="28"/>
        </w:rPr>
        <w:t xml:space="preserve">-педагогического коллектива. </w:t>
      </w:r>
    </w:p>
    <w:p w14:paraId="5E79DC05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 xml:space="preserve">Тренировочная пожарная эвакуация. </w:t>
      </w:r>
      <w:r w:rsidRPr="00FA4334">
        <w:rPr>
          <w:rFonts w:ascii="Times New Roman" w:hAnsi="Times New Roman"/>
          <w:sz w:val="28"/>
          <w:szCs w:val="28"/>
        </w:rPr>
        <w:t>Обеспечение безопасного пребывания на территории организации отдыха детей и их оздоровления.</w:t>
      </w:r>
    </w:p>
    <w:p w14:paraId="03FA8D01" w14:textId="77777777" w:rsidR="00C9283D" w:rsidRPr="00A66973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96584">
        <w:rPr>
          <w:rFonts w:ascii="Times New Roman" w:hAnsi="Times New Roman"/>
          <w:b/>
          <w:sz w:val="28"/>
          <w:szCs w:val="28"/>
        </w:rPr>
        <w:t>Тематические дни и мероприятия в соответствии с перечнем утвержденных государственных и профессиональных праздников, а также памятных дней</w:t>
      </w:r>
      <w:r>
        <w:rPr>
          <w:rFonts w:ascii="Times New Roman" w:hAnsi="Times New Roman"/>
          <w:sz w:val="28"/>
          <w:szCs w:val="28"/>
        </w:rPr>
        <w:t>.</w:t>
      </w:r>
    </w:p>
    <w:p w14:paraId="3E000308" w14:textId="77777777" w:rsidR="00C9283D" w:rsidRPr="00510C42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</w:t>
      </w:r>
      <w:r w:rsidRPr="004D2B16">
        <w:rPr>
          <w:rFonts w:ascii="Times New Roman" w:hAnsi="Times New Roman" w:cs="Times New Roman"/>
          <w:sz w:val="28"/>
          <w:szCs w:val="28"/>
        </w:rPr>
        <w:t xml:space="preserve"> события</w:t>
      </w:r>
      <w:r>
        <w:rPr>
          <w:rFonts w:ascii="Times New Roman" w:hAnsi="Times New Roman" w:cs="Times New Roman"/>
          <w:sz w:val="28"/>
          <w:szCs w:val="28"/>
        </w:rPr>
        <w:t xml:space="preserve"> должны учитывать</w:t>
      </w:r>
      <w:r w:rsidRPr="004D2B16">
        <w:rPr>
          <w:rFonts w:ascii="Times New Roman" w:hAnsi="Times New Roman" w:cs="Times New Roman"/>
          <w:sz w:val="28"/>
          <w:szCs w:val="28"/>
        </w:rPr>
        <w:t xml:space="preserve"> региональный компонент</w:t>
      </w:r>
      <w:r>
        <w:rPr>
          <w:rFonts w:ascii="Times New Roman" w:hAnsi="Times New Roman" w:cs="Times New Roman"/>
          <w:sz w:val="28"/>
          <w:szCs w:val="28"/>
        </w:rPr>
        <w:t>. Перечень может быть дополнен праздниками и памятными событиями конкретного субъекта Российской Федерации.</w:t>
      </w:r>
    </w:p>
    <w:p w14:paraId="21810F11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дни: День Памяти</w:t>
      </w:r>
      <w:r w:rsidRPr="00FA4334">
        <w:rPr>
          <w:rFonts w:ascii="Times New Roman" w:hAnsi="Times New Roman"/>
          <w:sz w:val="28"/>
          <w:szCs w:val="28"/>
        </w:rPr>
        <w:t xml:space="preserve">. Ценность жизни, человека, мира. Линейка/Церемония старта дня. </w:t>
      </w:r>
      <w:r w:rsidRPr="00FA4334">
        <w:rPr>
          <w:rFonts w:ascii="Times New Roman" w:hAnsi="Times New Roman"/>
          <w:sz w:val="28"/>
          <w:szCs w:val="28"/>
          <w:shd w:val="clear" w:color="auto" w:fill="FFFFFF"/>
        </w:rPr>
        <w:t>Военно-спортивные игры (например, «</w:t>
      </w:r>
      <w:proofErr w:type="spellStart"/>
      <w:r w:rsidRPr="00FA4334">
        <w:rPr>
          <w:rStyle w:val="af1"/>
          <w:rFonts w:ascii="Times New Roman" w:hAnsi="Times New Roman"/>
          <w:sz w:val="28"/>
          <w:szCs w:val="28"/>
          <w:shd w:val="clear" w:color="auto" w:fill="FFFFFF"/>
        </w:rPr>
        <w:t>Зарничка</w:t>
      </w:r>
      <w:proofErr w:type="spellEnd"/>
      <w:r w:rsidRPr="00FA4334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Pr="00FA4334">
        <w:rPr>
          <w:rStyle w:val="af1"/>
          <w:rFonts w:ascii="Times New Roman" w:hAnsi="Times New Roman"/>
          <w:sz w:val="28"/>
          <w:szCs w:val="28"/>
          <w:shd w:val="clear" w:color="auto" w:fill="FFFFFF"/>
        </w:rPr>
        <w:t>Зарница</w:t>
      </w:r>
      <w:r w:rsidRPr="00FA4334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Pr="00FA4334">
        <w:rPr>
          <w:rStyle w:val="af1"/>
          <w:rFonts w:ascii="Times New Roman" w:hAnsi="Times New Roman"/>
          <w:sz w:val="28"/>
          <w:szCs w:val="28"/>
          <w:shd w:val="clear" w:color="auto" w:fill="FFFFFF"/>
        </w:rPr>
        <w:t>Орл</w:t>
      </w:r>
      <w:r>
        <w:rPr>
          <w:rStyle w:val="af1"/>
          <w:rFonts w:ascii="Times New Roman" w:hAnsi="Times New Roman"/>
          <w:sz w:val="28"/>
          <w:szCs w:val="28"/>
          <w:shd w:val="clear" w:color="auto" w:fill="FFFFFF"/>
        </w:rPr>
        <w:t>е</w:t>
      </w:r>
      <w:r w:rsidRPr="00FA4334">
        <w:rPr>
          <w:rStyle w:val="af1"/>
          <w:rFonts w:ascii="Times New Roman" w:hAnsi="Times New Roman"/>
          <w:sz w:val="28"/>
          <w:szCs w:val="28"/>
          <w:shd w:val="clear" w:color="auto" w:fill="FFFFFF"/>
        </w:rPr>
        <w:t>нок</w:t>
      </w:r>
      <w:r w:rsidRPr="00FA4334">
        <w:rPr>
          <w:rFonts w:ascii="Times New Roman" w:hAnsi="Times New Roman"/>
          <w:sz w:val="28"/>
          <w:szCs w:val="28"/>
          <w:shd w:val="clear" w:color="auto" w:fill="FFFFFF"/>
        </w:rPr>
        <w:t xml:space="preserve">»). Просветительский проект «Без срока давности». </w:t>
      </w:r>
      <w:r w:rsidRPr="00FA4334">
        <w:rPr>
          <w:rFonts w:ascii="Times New Roman" w:hAnsi="Times New Roman"/>
          <w:sz w:val="28"/>
          <w:szCs w:val="28"/>
        </w:rPr>
        <w:t xml:space="preserve">Конкурс-смотр строя и песни. Литературно-музыкальные постановки (возможно, в форме Концерта Вожатых). Кинопросмотры. Часы мужества. Знакомство с героями Всероссийской общественно-государственной инициативой. Важно завершение дня на позитивном эмоциональном фоне. </w:t>
      </w:r>
    </w:p>
    <w:p w14:paraId="6F2BCBC0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дни: День Единства / День России</w:t>
      </w:r>
      <w:r>
        <w:rPr>
          <w:rFonts w:ascii="Times New Roman" w:hAnsi="Times New Roman"/>
          <w:b/>
          <w:bCs/>
          <w:sz w:val="28"/>
          <w:szCs w:val="28"/>
        </w:rPr>
        <w:t xml:space="preserve"> / День культуры России</w:t>
      </w:r>
      <w:r w:rsidRPr="00FA4334">
        <w:rPr>
          <w:rFonts w:ascii="Times New Roman" w:hAnsi="Times New Roman"/>
          <w:sz w:val="28"/>
          <w:szCs w:val="28"/>
        </w:rPr>
        <w:t xml:space="preserve">. Ценность Родины, семьи, жизни, единства. </w:t>
      </w:r>
      <w:r>
        <w:rPr>
          <w:rFonts w:ascii="Times New Roman" w:hAnsi="Times New Roman"/>
          <w:sz w:val="28"/>
          <w:szCs w:val="28"/>
        </w:rPr>
        <w:t xml:space="preserve">Культурный код России. </w:t>
      </w:r>
      <w:r w:rsidRPr="00FA4334">
        <w:rPr>
          <w:rFonts w:ascii="Times New Roman" w:hAnsi="Times New Roman"/>
          <w:sz w:val="28"/>
          <w:szCs w:val="28"/>
        </w:rPr>
        <w:t xml:space="preserve">Торжественная линейка/церемония старта дня. Конкурсы на знание родного </w:t>
      </w:r>
      <w:r w:rsidRPr="00FA4334">
        <w:rPr>
          <w:rFonts w:ascii="Times New Roman" w:hAnsi="Times New Roman"/>
          <w:sz w:val="28"/>
          <w:szCs w:val="28"/>
        </w:rPr>
        <w:lastRenderedPageBreak/>
        <w:t xml:space="preserve">языка (включая языки народов России). Тематические отрядные дела. Фестиваль дворовых игр / игр народов России. Литературно-музыкальные постановки. </w:t>
      </w:r>
      <w:r>
        <w:rPr>
          <w:rFonts w:ascii="Times New Roman" w:hAnsi="Times New Roman"/>
          <w:sz w:val="28"/>
          <w:szCs w:val="28"/>
        </w:rPr>
        <w:t xml:space="preserve">Театральные постановки. </w:t>
      </w:r>
      <w:r w:rsidRPr="00FA4334">
        <w:rPr>
          <w:rFonts w:ascii="Times New Roman" w:hAnsi="Times New Roman"/>
          <w:sz w:val="28"/>
          <w:szCs w:val="28"/>
        </w:rPr>
        <w:t xml:space="preserve">Творческие и вдохновляющие встречи. Кинопросмотр. </w:t>
      </w:r>
      <w:r>
        <w:rPr>
          <w:rFonts w:ascii="Times New Roman" w:hAnsi="Times New Roman"/>
          <w:sz w:val="28"/>
          <w:szCs w:val="28"/>
        </w:rPr>
        <w:t xml:space="preserve">Выставки изобразительного искусства. </w:t>
      </w:r>
    </w:p>
    <w:p w14:paraId="7E347703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дни: День Семьи</w:t>
      </w:r>
      <w:r w:rsidRPr="00FA4334">
        <w:rPr>
          <w:rFonts w:ascii="Times New Roman" w:hAnsi="Times New Roman"/>
          <w:sz w:val="28"/>
          <w:szCs w:val="28"/>
        </w:rPr>
        <w:t xml:space="preserve">. Ценность семьи, Родины. Тематический старт дня. Активности для детей и родителей (законных представителей). Кинопросмотры. Диалоги о ценностях и семейных традициях. Фотовыставки. Встречи с династиями сотрудников организации отдыха детей и их оздоровления. </w:t>
      </w:r>
    </w:p>
    <w:p w14:paraId="3DC6AE71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дни: День Здоровья и Спорта</w:t>
      </w:r>
      <w:r w:rsidRPr="00FA4334">
        <w:rPr>
          <w:rFonts w:ascii="Times New Roman" w:hAnsi="Times New Roman"/>
          <w:sz w:val="28"/>
          <w:szCs w:val="28"/>
        </w:rPr>
        <w:t>. Ценность жизни, здоровья. Тематический старт дня. Спортивные соревнования (индивидуальные и командные). Отрядные дела о героях отечественного спорта. Творческие встречи со спортсменами региона.</w:t>
      </w:r>
    </w:p>
    <w:p w14:paraId="0A1F04BD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дни: День Профессий</w:t>
      </w:r>
      <w:r w:rsidRPr="00FA4334">
        <w:rPr>
          <w:rFonts w:ascii="Times New Roman" w:hAnsi="Times New Roman"/>
          <w:sz w:val="28"/>
          <w:szCs w:val="28"/>
        </w:rPr>
        <w:t xml:space="preserve">. Ценность развития, Родины. Тематический старт дня. Творческие встречи и мастер-классы от сотрудников детского лагеря. Профессиональные пробы. Ярмарка профессий. Конкурсы мастерства. Встречи с представителями профессиональных образовательных организаций и организаций высшего образования, представителями предприятий (в экскурсионном формате при наличии возможностей). </w:t>
      </w:r>
    </w:p>
    <w:p w14:paraId="63057869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36F28">
        <w:rPr>
          <w:rFonts w:ascii="Times New Roman" w:hAnsi="Times New Roman"/>
          <w:b/>
          <w:bCs/>
          <w:sz w:val="28"/>
          <w:szCs w:val="28"/>
        </w:rPr>
        <w:t xml:space="preserve">Тематические дни: </w:t>
      </w:r>
      <w:r>
        <w:rPr>
          <w:rFonts w:ascii="Times New Roman" w:hAnsi="Times New Roman"/>
          <w:b/>
          <w:bCs/>
          <w:sz w:val="28"/>
          <w:szCs w:val="28"/>
        </w:rPr>
        <w:t>День Движения Первых</w:t>
      </w:r>
      <w:r w:rsidRPr="00336F28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Ценность дружбы, развития, единства, страны. Тематический старт дня. З</w:t>
      </w:r>
      <w:r w:rsidRPr="00D11D20">
        <w:rPr>
          <w:rFonts w:ascii="Times New Roman" w:hAnsi="Times New Roman"/>
          <w:sz w:val="28"/>
          <w:szCs w:val="28"/>
        </w:rPr>
        <w:t>накомство с миссией, ценностями, ключевыми направлениями и проектами Движения Первых</w:t>
      </w:r>
      <w:r>
        <w:rPr>
          <w:rFonts w:ascii="Times New Roman" w:hAnsi="Times New Roman"/>
          <w:sz w:val="28"/>
          <w:szCs w:val="28"/>
        </w:rPr>
        <w:t>. М</w:t>
      </w:r>
      <w:r w:rsidRPr="00D11D20">
        <w:rPr>
          <w:rFonts w:ascii="Times New Roman" w:hAnsi="Times New Roman"/>
          <w:sz w:val="28"/>
          <w:szCs w:val="28"/>
        </w:rPr>
        <w:t>ероприятия современных, интересных детям форматов: игры, проектные сессии, коллективно-творческое дело,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1D20">
        <w:rPr>
          <w:rFonts w:ascii="Times New Roman" w:hAnsi="Times New Roman"/>
          <w:sz w:val="28"/>
          <w:szCs w:val="28"/>
        </w:rPr>
        <w:t>классные встречи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3E9455C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Сборы и деятельность органов детского самоуправления</w:t>
      </w:r>
      <w:r w:rsidRPr="00FA4334">
        <w:rPr>
          <w:rFonts w:ascii="Times New Roman" w:hAnsi="Times New Roman"/>
          <w:sz w:val="28"/>
          <w:szCs w:val="28"/>
        </w:rPr>
        <w:t xml:space="preserve">. Деятельность раскрывает ценности, обозначенные Программой: здоровье, безопасность, творчество, развитие и пр. Организация работы происходит на </w:t>
      </w:r>
      <w:proofErr w:type="spellStart"/>
      <w:r w:rsidRPr="00FA4334">
        <w:rPr>
          <w:rFonts w:ascii="Times New Roman" w:hAnsi="Times New Roman"/>
          <w:sz w:val="28"/>
          <w:szCs w:val="28"/>
        </w:rPr>
        <w:t>общелагерном</w:t>
      </w:r>
      <w:proofErr w:type="spellEnd"/>
      <w:r w:rsidRPr="00FA4334">
        <w:rPr>
          <w:rFonts w:ascii="Times New Roman" w:hAnsi="Times New Roman"/>
          <w:sz w:val="28"/>
          <w:szCs w:val="28"/>
        </w:rPr>
        <w:t xml:space="preserve"> уровне (представители каждого отряда), так и дополняются отрядным уровнем в связке с игровой моделью смены. Интеграция с игровой моделью обязательна, в т.ч., включая выбор формы и наименований объединений. </w:t>
      </w:r>
    </w:p>
    <w:p w14:paraId="0716C5DF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Занятия секций, студий и кружков</w:t>
      </w:r>
      <w:r w:rsidRPr="00FA4334">
        <w:rPr>
          <w:rFonts w:ascii="Times New Roman" w:hAnsi="Times New Roman"/>
          <w:sz w:val="28"/>
          <w:szCs w:val="28"/>
        </w:rPr>
        <w:t xml:space="preserve">. Культура и история России. Научные достижения и открытия. Спортивная гордость страны. Непрерывная система дополнительного образования детей (связь с объединениями, которые дети посещают в дополнении к учебному процессу в учебное время). </w:t>
      </w:r>
    </w:p>
    <w:p w14:paraId="0FB1C1A0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конкурсы и соревнования.</w:t>
      </w:r>
      <w:r w:rsidRPr="00FA4334">
        <w:rPr>
          <w:rFonts w:ascii="Times New Roman" w:hAnsi="Times New Roman"/>
          <w:sz w:val="28"/>
          <w:szCs w:val="28"/>
        </w:rPr>
        <w:t xml:space="preserve"> Расширение спектра возможностей для развития способностей детей, демонстрации талантов и проявления инициативы (при реализации конкурсов и соревнования детско-вожатской творческой группой). Обязательны принципы справедливости, открытости и непредвзятости. </w:t>
      </w:r>
    </w:p>
    <w:p w14:paraId="315DC0C9" w14:textId="77777777" w:rsidR="00C9283D" w:rsidRPr="00FA4334" w:rsidRDefault="00C9283D" w:rsidP="00C9283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sz w:val="28"/>
          <w:szCs w:val="28"/>
        </w:rPr>
        <w:t>Отрядный уровень (инвариантные формы)</w:t>
      </w:r>
    </w:p>
    <w:p w14:paraId="74B9B88E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lastRenderedPageBreak/>
        <w:t>Утренний информационный сбор отряда.</w:t>
      </w:r>
      <w:r w:rsidRPr="00FA4334">
        <w:rPr>
          <w:rFonts w:ascii="Times New Roman" w:hAnsi="Times New Roman"/>
          <w:sz w:val="28"/>
          <w:szCs w:val="28"/>
        </w:rPr>
        <w:t xml:space="preserve"> Эмоциональный и информативный старт дня, который определяет тон и настроение, а также позволяет каждому реб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 xml:space="preserve">нку увидеть и понять свой собственный маршрут в рамках дня, поставить цели и план по их исполнению. План на день. Распределение поручений. Определение цели отряда на день. Исполнение песни отряда. </w:t>
      </w:r>
    </w:p>
    <w:p w14:paraId="13EA221D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Вечерний сбор отряда.</w:t>
      </w:r>
      <w:r w:rsidRPr="00FA4334">
        <w:rPr>
          <w:rFonts w:ascii="Times New Roman" w:hAnsi="Times New Roman"/>
          <w:sz w:val="28"/>
          <w:szCs w:val="28"/>
        </w:rPr>
        <w:t xml:space="preserve"> Подведение итогов и анализ деятельности в течения дня, заполнение экрана настроения, экрана участия, обращение к отрядному уголку. Формирование у реб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 xml:space="preserve">нка навыков самоанализа, уважение к мнению других людей. Ключевая задача для вожатого/педагога: диагностика результатов и воспитательного эффекта программы смены, формирование напарническим составом предложений по корректировки программы при необходимости. </w:t>
      </w:r>
    </w:p>
    <w:p w14:paraId="182B7633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Огон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FA4334">
        <w:rPr>
          <w:rFonts w:ascii="Times New Roman" w:hAnsi="Times New Roman"/>
          <w:b/>
          <w:bCs/>
          <w:sz w:val="28"/>
          <w:szCs w:val="28"/>
        </w:rPr>
        <w:t>к середины смены.</w:t>
      </w:r>
      <w:r w:rsidRPr="00FA4334">
        <w:rPr>
          <w:rFonts w:ascii="Times New Roman" w:hAnsi="Times New Roman"/>
          <w:sz w:val="28"/>
          <w:szCs w:val="28"/>
        </w:rPr>
        <w:t xml:space="preserve"> Снятия эмоционального напряжения (пик «привыкания»), мотивация на вторую половину смены, предварительные итоги и успехи каждого в отряде. Возможен формат «Расскажи мне обо мне» и т.п. Для детских лагерей дневного пребывания возможен формат интерактивного театра или эссе/рассказов друг о друге с целью демонстрации сильных сторон и талантов друг друга, благодарности.</w:t>
      </w:r>
    </w:p>
    <w:p w14:paraId="566236D4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Тематические огоньки/беседы.</w:t>
      </w:r>
      <w:r w:rsidRPr="00FA4334">
        <w:rPr>
          <w:rFonts w:ascii="Times New Roman" w:hAnsi="Times New Roman"/>
          <w:sz w:val="28"/>
          <w:szCs w:val="28"/>
        </w:rPr>
        <w:t xml:space="preserve"> Обсуждение нравственных вопросов, усиление воспитательного эффекта и закрепление личного принятия общечеловеческих ценностей. </w:t>
      </w:r>
    </w:p>
    <w:p w14:paraId="10DE349E" w14:textId="77777777" w:rsidR="00C9283D" w:rsidRPr="00FA4334" w:rsidRDefault="00C9283D" w:rsidP="00C9283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sz w:val="28"/>
          <w:szCs w:val="28"/>
        </w:rPr>
        <w:t>Итоговый период смены</w:t>
      </w:r>
    </w:p>
    <w:p w14:paraId="37953D75" w14:textId="77777777" w:rsidR="00C9283D" w:rsidRPr="00FA4334" w:rsidRDefault="00C9283D" w:rsidP="00C9283D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A4334">
        <w:rPr>
          <w:rFonts w:ascii="Times New Roman" w:hAnsi="Times New Roman"/>
          <w:sz w:val="28"/>
          <w:szCs w:val="28"/>
        </w:rPr>
        <w:t>Общелагерный</w:t>
      </w:r>
      <w:proofErr w:type="spellEnd"/>
      <w:r w:rsidRPr="00FA4334">
        <w:rPr>
          <w:rFonts w:ascii="Times New Roman" w:hAnsi="Times New Roman"/>
          <w:sz w:val="28"/>
          <w:szCs w:val="28"/>
        </w:rPr>
        <w:t xml:space="preserve"> уровень (инвариантные формы)</w:t>
      </w:r>
    </w:p>
    <w:p w14:paraId="736383D9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Линейка / Церемония закрытия смены.</w:t>
      </w:r>
      <w:r w:rsidRPr="00FA4334">
        <w:rPr>
          <w:rFonts w:ascii="Times New Roman" w:hAnsi="Times New Roman"/>
          <w:sz w:val="28"/>
          <w:szCs w:val="28"/>
        </w:rPr>
        <w:t xml:space="preserve"> Торжественное подведение итогов, демонстрация лучшего опыта, которые получили участники смены. Определение перспектив и новых целей. Вынос Государственного флага Российской Федерации. Содержательное подведение итогов. Награждение отрядное, индивидуальное, включая сотрудников. Важно обеспечить торжественность формы работы: общий сбор, музыкальное и визуальное сопровождение. </w:t>
      </w:r>
    </w:p>
    <w:p w14:paraId="4BC60D93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 xml:space="preserve">Презентация результатов деятельности кружков /секций. </w:t>
      </w:r>
      <w:r w:rsidRPr="00FA4334">
        <w:rPr>
          <w:rFonts w:ascii="Times New Roman" w:hAnsi="Times New Roman"/>
          <w:sz w:val="28"/>
          <w:szCs w:val="28"/>
        </w:rPr>
        <w:t xml:space="preserve">Культурное и научное наследие мира и страны. Имена, прославившие Россию. Великие мастера. Творчество и мастерство. Возможен формат ярмарки, выставки, фестиваля. Приветствуется включение руководителей объединений. </w:t>
      </w:r>
    </w:p>
    <w:p w14:paraId="0803900E" w14:textId="77777777" w:rsidR="00C9283D" w:rsidRPr="00FA4334" w:rsidRDefault="00C9283D" w:rsidP="00C9283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sz w:val="28"/>
          <w:szCs w:val="28"/>
        </w:rPr>
        <w:t>Отрядный уровень (инвариантные формы)</w:t>
      </w:r>
    </w:p>
    <w:p w14:paraId="0BBA1FCA" w14:textId="77777777" w:rsidR="00C9283D" w:rsidRPr="00FA4334" w:rsidRDefault="00C9283D" w:rsidP="00C928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 xml:space="preserve">Итоговый сбор отряда. </w:t>
      </w:r>
      <w:r w:rsidRPr="00FA4334">
        <w:rPr>
          <w:rFonts w:ascii="Times New Roman" w:hAnsi="Times New Roman"/>
          <w:sz w:val="28"/>
          <w:szCs w:val="28"/>
        </w:rPr>
        <w:t xml:space="preserve">Закрепление ценности Команды и Дружбы. Помощь каждому участнику смену увидеть свой рост и позитивные изменения. Презентация представителями органами самоуправления результатов деятельности. Подведение итогов достижения общей цели и выполнения правил совместной жизни и деятельности. Связь с </w:t>
      </w:r>
      <w:r w:rsidRPr="00FA4334">
        <w:rPr>
          <w:rFonts w:ascii="Times New Roman" w:hAnsi="Times New Roman"/>
          <w:sz w:val="28"/>
          <w:szCs w:val="28"/>
        </w:rPr>
        <w:lastRenderedPageBreak/>
        <w:t xml:space="preserve">организационным сбором отряда, опора на отрядный уголок. Обязательно награждение и поощрение каждого участника отряда. </w:t>
      </w:r>
    </w:p>
    <w:p w14:paraId="7E622C6B" w14:textId="77777777" w:rsidR="00C9283D" w:rsidRDefault="00C9283D" w:rsidP="00C92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334">
        <w:rPr>
          <w:rFonts w:ascii="Times New Roman" w:hAnsi="Times New Roman"/>
          <w:b/>
          <w:bCs/>
          <w:sz w:val="28"/>
          <w:szCs w:val="28"/>
        </w:rPr>
        <w:t>Прощальный огон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FA4334">
        <w:rPr>
          <w:rFonts w:ascii="Times New Roman" w:hAnsi="Times New Roman"/>
          <w:b/>
          <w:bCs/>
          <w:sz w:val="28"/>
          <w:szCs w:val="28"/>
        </w:rPr>
        <w:t>к.</w:t>
      </w:r>
      <w:r w:rsidRPr="00FA4334">
        <w:rPr>
          <w:rFonts w:ascii="Times New Roman" w:hAnsi="Times New Roman"/>
          <w:sz w:val="28"/>
          <w:szCs w:val="28"/>
        </w:rPr>
        <w:t xml:space="preserve"> Определение каждым реб</w:t>
      </w:r>
      <w:r>
        <w:rPr>
          <w:rFonts w:ascii="Times New Roman" w:hAnsi="Times New Roman"/>
          <w:sz w:val="28"/>
          <w:szCs w:val="28"/>
        </w:rPr>
        <w:t>е</w:t>
      </w:r>
      <w:r w:rsidRPr="00FA4334">
        <w:rPr>
          <w:rFonts w:ascii="Times New Roman" w:hAnsi="Times New Roman"/>
          <w:sz w:val="28"/>
          <w:szCs w:val="28"/>
        </w:rPr>
        <w:t xml:space="preserve">нком ценного опыта, полученного в смене. Благодарность команде. Определение перспектив дальнейшего развития. Для пришкольных детских лагерей возможен формат эмоциональной творческой встречи в новом для участников смены месте. </w:t>
      </w:r>
    </w:p>
    <w:p w14:paraId="174F133D" w14:textId="77777777" w:rsidR="00C9283D" w:rsidRDefault="00C9283D" w:rsidP="00C928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A1C322" w14:textId="77777777" w:rsidR="00C9283D" w:rsidRDefault="00C9283D" w:rsidP="00C9283D">
      <w:pPr>
        <w:pStyle w:val="af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8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нормативных правовых актов, утверждающих государственные и профессиональные праздники, а также памятные дни </w:t>
      </w:r>
    </w:p>
    <w:p w14:paraId="0BC7BD21" w14:textId="77777777" w:rsidR="00C9283D" w:rsidRPr="00296584" w:rsidRDefault="00C9283D" w:rsidP="00C9283D">
      <w:pPr>
        <w:pStyle w:val="af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84">
        <w:rPr>
          <w:rFonts w:ascii="Times New Roman" w:hAnsi="Times New Roman" w:cs="Times New Roman"/>
          <w:b/>
          <w:sz w:val="28"/>
          <w:szCs w:val="28"/>
        </w:rPr>
        <w:t>(в период летней оздоровительной кампании)</w:t>
      </w:r>
    </w:p>
    <w:p w14:paraId="08AF634C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Федеральный закон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13.03.1995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32-ФЗ (ред. от 28.09.2023)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О днях воинской славы и памятных датах России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14:paraId="4B8118F3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</w:t>
      </w:r>
      <w:r w:rsidRPr="004D2B16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</w:rPr>
        <w:t xml:space="preserve"> от 31.05.2006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2B16">
        <w:rPr>
          <w:rFonts w:ascii="Times New Roman" w:hAnsi="Times New Roman" w:cs="Times New Roman"/>
          <w:sz w:val="28"/>
          <w:szCs w:val="28"/>
        </w:rPr>
        <w:t xml:space="preserve"> 549 (ред. от 27.11.2024)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2B16">
        <w:rPr>
          <w:rFonts w:ascii="Times New Roman" w:hAnsi="Times New Roman" w:cs="Times New Roman"/>
          <w:sz w:val="28"/>
          <w:szCs w:val="28"/>
        </w:rPr>
        <w:t>Об установлении профессиональных праздников и памятных дней в Вооруженных Силах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2A700EA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B16">
        <w:rPr>
          <w:rFonts w:ascii="Times New Roman" w:hAnsi="Times New Roman" w:cs="Times New Roman"/>
          <w:sz w:val="28"/>
          <w:szCs w:val="28"/>
        </w:rPr>
        <w:t>Указ Президента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</w:rPr>
        <w:t xml:space="preserve"> от 21.07.2007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2B16">
        <w:rPr>
          <w:rFonts w:ascii="Times New Roman" w:hAnsi="Times New Roman" w:cs="Times New Roman"/>
          <w:sz w:val="28"/>
          <w:szCs w:val="28"/>
        </w:rPr>
        <w:t xml:space="preserve"> 933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</w:rPr>
        <w:t>О Дне эколога</w:t>
      </w:r>
      <w:r>
        <w:rPr>
          <w:rFonts w:ascii="Times New Roman" w:hAnsi="Times New Roman" w:cs="Times New Roman"/>
          <w:sz w:val="28"/>
          <w:szCs w:val="28"/>
        </w:rPr>
        <w:t>»;</w:t>
      </w:r>
      <w:r w:rsidRPr="004D2B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DAD44B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Указ</w:t>
      </w:r>
      <w:r w:rsidRPr="004D2B16">
        <w:rPr>
          <w:rFonts w:ascii="Times New Roman" w:hAnsi="Times New Roman" w:cs="Times New Roman"/>
          <w:sz w:val="28"/>
          <w:szCs w:val="28"/>
        </w:rPr>
        <w:t xml:space="preserve">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06.06.2011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705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О Дне русского языка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14:paraId="250F1F6F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Ука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27.10.2000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1796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О Дне социального работника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14:paraId="5035A52A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Указ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17.06.2000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1111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О Дне работников текстильной и легкой промышленности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14:paraId="350E0CCF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Указ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04.06.2007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701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Об установлении Дня работника миграционной слу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жбы;</w:t>
      </w:r>
    </w:p>
    <w:p w14:paraId="770E1ECA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B16">
        <w:rPr>
          <w:rFonts w:ascii="Times New Roman" w:hAnsi="Times New Roman" w:cs="Times New Roman"/>
          <w:sz w:val="28"/>
          <w:szCs w:val="28"/>
        </w:rPr>
        <w:t xml:space="preserve">Указ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</w:rPr>
        <w:t xml:space="preserve"> от 17.06.2022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2B16">
        <w:rPr>
          <w:rFonts w:ascii="Times New Roman" w:hAnsi="Times New Roman" w:cs="Times New Roman"/>
          <w:sz w:val="28"/>
          <w:szCs w:val="28"/>
        </w:rPr>
        <w:t xml:space="preserve"> 384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</w:rPr>
        <w:t>О Дне народных художественных промыслов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3C0110F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Указ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от 08.06.1996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857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>О Дне памяти и скорби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A5B5906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>Указ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от 28.06.2022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411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>О Дне семьи, любви и верности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D72F64D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Указом 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16.05.1994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944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Дне российской почты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E5FA784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Указ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07.05.2013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459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Дне работника торговли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6AA27A2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Указ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29.08.1997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949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установлении Дня Военно-воздушных сил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14:paraId="48BF1990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Указ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Президента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20.08.1994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1714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Дне Государственного флага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66448D7D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Указ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Президиума Верховного Совета СССР от 01.10.1980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3018-X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О праздничных и памятных днях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EF4EEFE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Президиума Верховного Совета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28.09.1992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3564-1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установлении праздника День Воздушного Флота России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45816668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от 30.05.2017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659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>О Дне кораблестроителя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0427F6C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B16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sz w:val="28"/>
          <w:szCs w:val="28"/>
        </w:rPr>
        <w:t xml:space="preserve"> от 29.09.2022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2B16">
        <w:rPr>
          <w:rFonts w:ascii="Times New Roman" w:hAnsi="Times New Roman" w:cs="Times New Roman"/>
          <w:sz w:val="28"/>
          <w:szCs w:val="28"/>
        </w:rPr>
        <w:t xml:space="preserve"> 1720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2B16">
        <w:rPr>
          <w:rFonts w:ascii="Times New Roman" w:hAnsi="Times New Roman" w:cs="Times New Roman"/>
          <w:sz w:val="28"/>
          <w:szCs w:val="28"/>
        </w:rPr>
        <w:t>О Дне судебного эксперта</w:t>
      </w:r>
      <w:r>
        <w:rPr>
          <w:rFonts w:ascii="Times New Roman" w:hAnsi="Times New Roman" w:cs="Times New Roman"/>
          <w:sz w:val="28"/>
          <w:szCs w:val="28"/>
        </w:rPr>
        <w:t>»;</w:t>
      </w:r>
      <w:r w:rsidRPr="004D2B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F0B54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Правительства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27.08.2013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741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Дне сотрудника органов следствия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5C027F17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Росстата от 21.07.2014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481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установлении профессионального праздника - Дня работника статистики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66D26C92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Приказ МВД </w:t>
      </w:r>
      <w:r w:rsidRPr="004D2B1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03.07.2009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502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объявлении Дня Государственной инспекции безопасности дорожного движения Министерства внутренних дел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19C075D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Минсельхоза России от 11.06.2014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установлении профессионального праздника - Дня ветеринарного работника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49D34AF5" w14:textId="77777777" w:rsidR="00C9283D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Минэкономразвития России от 03.04.2020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D2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установлении профессионального праздника - Дня географа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49EF807B" w14:textId="77777777" w:rsidR="00C9283D" w:rsidRPr="00FA4334" w:rsidRDefault="00C9283D" w:rsidP="00C9283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E6E59D0" w14:textId="77777777" w:rsidR="00C9283D" w:rsidRPr="009E7F4F" w:rsidRDefault="00C9283D" w:rsidP="005E613B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9283D" w:rsidRPr="009E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6F140" w14:textId="77777777" w:rsidR="00F04A81" w:rsidRDefault="00F04A81" w:rsidP="007B530B">
      <w:pPr>
        <w:spacing w:after="0" w:line="240" w:lineRule="auto"/>
      </w:pPr>
      <w:r>
        <w:separator/>
      </w:r>
    </w:p>
  </w:endnote>
  <w:endnote w:type="continuationSeparator" w:id="0">
    <w:p w14:paraId="03673D5B" w14:textId="77777777" w:rsidR="00F04A81" w:rsidRDefault="00F04A81" w:rsidP="007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A008" w14:textId="77777777" w:rsidR="00F04A81" w:rsidRDefault="00F04A81" w:rsidP="007B530B">
      <w:pPr>
        <w:spacing w:after="0" w:line="240" w:lineRule="auto"/>
      </w:pPr>
      <w:r>
        <w:separator/>
      </w:r>
    </w:p>
  </w:footnote>
  <w:footnote w:type="continuationSeparator" w:id="0">
    <w:p w14:paraId="566CBF39" w14:textId="77777777" w:rsidR="00F04A81" w:rsidRDefault="00F04A81" w:rsidP="007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5C0F"/>
    <w:multiLevelType w:val="hybridMultilevel"/>
    <w:tmpl w:val="491E9122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42B69"/>
    <w:multiLevelType w:val="hybridMultilevel"/>
    <w:tmpl w:val="22685BD0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E64E8"/>
    <w:multiLevelType w:val="hybridMultilevel"/>
    <w:tmpl w:val="C96227EE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8092D"/>
    <w:multiLevelType w:val="hybridMultilevel"/>
    <w:tmpl w:val="283A9E5E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C534F"/>
    <w:multiLevelType w:val="hybridMultilevel"/>
    <w:tmpl w:val="773CB300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A0703"/>
    <w:multiLevelType w:val="hybridMultilevel"/>
    <w:tmpl w:val="7004B924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43780"/>
    <w:multiLevelType w:val="hybridMultilevel"/>
    <w:tmpl w:val="E7844FBC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F0FCC"/>
    <w:multiLevelType w:val="hybridMultilevel"/>
    <w:tmpl w:val="5352E884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14421"/>
    <w:multiLevelType w:val="hybridMultilevel"/>
    <w:tmpl w:val="C8503F0A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B0E80"/>
    <w:multiLevelType w:val="hybridMultilevel"/>
    <w:tmpl w:val="194016BA"/>
    <w:lvl w:ilvl="0" w:tplc="133C2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3337">
    <w:abstractNumId w:val="8"/>
  </w:num>
  <w:num w:numId="2" w16cid:durableId="1185287517">
    <w:abstractNumId w:val="0"/>
  </w:num>
  <w:num w:numId="3" w16cid:durableId="1810198567">
    <w:abstractNumId w:val="5"/>
  </w:num>
  <w:num w:numId="4" w16cid:durableId="1263566573">
    <w:abstractNumId w:val="6"/>
  </w:num>
  <w:num w:numId="5" w16cid:durableId="1211845108">
    <w:abstractNumId w:val="7"/>
  </w:num>
  <w:num w:numId="6" w16cid:durableId="685599054">
    <w:abstractNumId w:val="9"/>
  </w:num>
  <w:num w:numId="7" w16cid:durableId="1129470347">
    <w:abstractNumId w:val="4"/>
  </w:num>
  <w:num w:numId="8" w16cid:durableId="2064594673">
    <w:abstractNumId w:val="1"/>
  </w:num>
  <w:num w:numId="9" w16cid:durableId="2114278752">
    <w:abstractNumId w:val="3"/>
  </w:num>
  <w:num w:numId="10" w16cid:durableId="168522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3B"/>
    <w:rsid w:val="000134A2"/>
    <w:rsid w:val="0005128A"/>
    <w:rsid w:val="00052C03"/>
    <w:rsid w:val="00055EC3"/>
    <w:rsid w:val="00074346"/>
    <w:rsid w:val="00092CB5"/>
    <w:rsid w:val="000B7811"/>
    <w:rsid w:val="000C01A7"/>
    <w:rsid w:val="000C42CA"/>
    <w:rsid w:val="000C4FD9"/>
    <w:rsid w:val="000D312B"/>
    <w:rsid w:val="000D4AB9"/>
    <w:rsid w:val="000D548C"/>
    <w:rsid w:val="000D78A2"/>
    <w:rsid w:val="000E2F3B"/>
    <w:rsid w:val="000F1DE0"/>
    <w:rsid w:val="00101653"/>
    <w:rsid w:val="001112AD"/>
    <w:rsid w:val="001421E5"/>
    <w:rsid w:val="00144900"/>
    <w:rsid w:val="00173B18"/>
    <w:rsid w:val="00183680"/>
    <w:rsid w:val="00185BA4"/>
    <w:rsid w:val="001874B1"/>
    <w:rsid w:val="00196582"/>
    <w:rsid w:val="001A16F5"/>
    <w:rsid w:val="001B27B4"/>
    <w:rsid w:val="001C70C4"/>
    <w:rsid w:val="001D4345"/>
    <w:rsid w:val="001D4528"/>
    <w:rsid w:val="001E1C51"/>
    <w:rsid w:val="001E4C9D"/>
    <w:rsid w:val="001E794E"/>
    <w:rsid w:val="0021409A"/>
    <w:rsid w:val="00223CAC"/>
    <w:rsid w:val="002258E5"/>
    <w:rsid w:val="00225D81"/>
    <w:rsid w:val="00245DD7"/>
    <w:rsid w:val="002661B1"/>
    <w:rsid w:val="00286FE1"/>
    <w:rsid w:val="002B0DA2"/>
    <w:rsid w:val="002B67DA"/>
    <w:rsid w:val="002E11D9"/>
    <w:rsid w:val="002E1DC3"/>
    <w:rsid w:val="002F5FD9"/>
    <w:rsid w:val="0030751B"/>
    <w:rsid w:val="00346BC2"/>
    <w:rsid w:val="003560E9"/>
    <w:rsid w:val="0036249A"/>
    <w:rsid w:val="0038436A"/>
    <w:rsid w:val="003A0C1C"/>
    <w:rsid w:val="003B795B"/>
    <w:rsid w:val="003C1216"/>
    <w:rsid w:val="003D52F6"/>
    <w:rsid w:val="00401471"/>
    <w:rsid w:val="0045585D"/>
    <w:rsid w:val="004647B3"/>
    <w:rsid w:val="00477595"/>
    <w:rsid w:val="004835FE"/>
    <w:rsid w:val="004B6E93"/>
    <w:rsid w:val="004C01D0"/>
    <w:rsid w:val="004E34CB"/>
    <w:rsid w:val="004E55EF"/>
    <w:rsid w:val="004F0339"/>
    <w:rsid w:val="004F741A"/>
    <w:rsid w:val="00531097"/>
    <w:rsid w:val="005328DE"/>
    <w:rsid w:val="00541E3C"/>
    <w:rsid w:val="00566F9E"/>
    <w:rsid w:val="00590781"/>
    <w:rsid w:val="005A2C24"/>
    <w:rsid w:val="005B4799"/>
    <w:rsid w:val="005C644B"/>
    <w:rsid w:val="005D2B50"/>
    <w:rsid w:val="005E48C8"/>
    <w:rsid w:val="005E613B"/>
    <w:rsid w:val="005F3316"/>
    <w:rsid w:val="00656AF3"/>
    <w:rsid w:val="00675E3E"/>
    <w:rsid w:val="0068650F"/>
    <w:rsid w:val="00686A1F"/>
    <w:rsid w:val="00687CE1"/>
    <w:rsid w:val="006B08F1"/>
    <w:rsid w:val="006B3092"/>
    <w:rsid w:val="006D0232"/>
    <w:rsid w:val="006D4010"/>
    <w:rsid w:val="006D4728"/>
    <w:rsid w:val="006E46E9"/>
    <w:rsid w:val="006E491F"/>
    <w:rsid w:val="006F41AA"/>
    <w:rsid w:val="00704830"/>
    <w:rsid w:val="00712D95"/>
    <w:rsid w:val="00716819"/>
    <w:rsid w:val="007313A7"/>
    <w:rsid w:val="00734D87"/>
    <w:rsid w:val="00756971"/>
    <w:rsid w:val="00766B26"/>
    <w:rsid w:val="007700D0"/>
    <w:rsid w:val="00794D20"/>
    <w:rsid w:val="007A0A46"/>
    <w:rsid w:val="007A1C6C"/>
    <w:rsid w:val="007B118D"/>
    <w:rsid w:val="007B4CF9"/>
    <w:rsid w:val="007B530B"/>
    <w:rsid w:val="007E3338"/>
    <w:rsid w:val="007F398B"/>
    <w:rsid w:val="00812253"/>
    <w:rsid w:val="00816090"/>
    <w:rsid w:val="00823E00"/>
    <w:rsid w:val="00857EB8"/>
    <w:rsid w:val="00867C58"/>
    <w:rsid w:val="00893103"/>
    <w:rsid w:val="008C1E15"/>
    <w:rsid w:val="00912E2C"/>
    <w:rsid w:val="0092132F"/>
    <w:rsid w:val="00921CC2"/>
    <w:rsid w:val="00971ECC"/>
    <w:rsid w:val="0098589A"/>
    <w:rsid w:val="009A3CE6"/>
    <w:rsid w:val="009D58D1"/>
    <w:rsid w:val="009E7F4F"/>
    <w:rsid w:val="00A17035"/>
    <w:rsid w:val="00A209B7"/>
    <w:rsid w:val="00A6442C"/>
    <w:rsid w:val="00AA75B0"/>
    <w:rsid w:val="00AE28C0"/>
    <w:rsid w:val="00B1006E"/>
    <w:rsid w:val="00B11AC9"/>
    <w:rsid w:val="00B309E6"/>
    <w:rsid w:val="00B3223D"/>
    <w:rsid w:val="00B807F6"/>
    <w:rsid w:val="00BC5A99"/>
    <w:rsid w:val="00BD5615"/>
    <w:rsid w:val="00C43FD9"/>
    <w:rsid w:val="00C446A3"/>
    <w:rsid w:val="00C60B28"/>
    <w:rsid w:val="00C701D5"/>
    <w:rsid w:val="00C71F0A"/>
    <w:rsid w:val="00C830C1"/>
    <w:rsid w:val="00C9283D"/>
    <w:rsid w:val="00CB2B84"/>
    <w:rsid w:val="00CC232E"/>
    <w:rsid w:val="00CC2B4A"/>
    <w:rsid w:val="00CC5D73"/>
    <w:rsid w:val="00CE3933"/>
    <w:rsid w:val="00CE720F"/>
    <w:rsid w:val="00D05F1D"/>
    <w:rsid w:val="00D11FA5"/>
    <w:rsid w:val="00D22D3B"/>
    <w:rsid w:val="00D60BEA"/>
    <w:rsid w:val="00D841B9"/>
    <w:rsid w:val="00D86EB9"/>
    <w:rsid w:val="00DC0210"/>
    <w:rsid w:val="00DF7FF5"/>
    <w:rsid w:val="00E0299B"/>
    <w:rsid w:val="00E04604"/>
    <w:rsid w:val="00E27298"/>
    <w:rsid w:val="00E4064C"/>
    <w:rsid w:val="00E5221D"/>
    <w:rsid w:val="00E53094"/>
    <w:rsid w:val="00E62DBA"/>
    <w:rsid w:val="00E666E1"/>
    <w:rsid w:val="00E67167"/>
    <w:rsid w:val="00E816D5"/>
    <w:rsid w:val="00ED2EE1"/>
    <w:rsid w:val="00ED6DC4"/>
    <w:rsid w:val="00F04A81"/>
    <w:rsid w:val="00F24111"/>
    <w:rsid w:val="00F43C09"/>
    <w:rsid w:val="00F47533"/>
    <w:rsid w:val="00F52184"/>
    <w:rsid w:val="00F62886"/>
    <w:rsid w:val="00F80844"/>
    <w:rsid w:val="00F8321C"/>
    <w:rsid w:val="00F9034D"/>
    <w:rsid w:val="00F922DE"/>
    <w:rsid w:val="00F96862"/>
    <w:rsid w:val="00FC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_s1037">
          <o:proxy start="" idref="#_s1043" connectloc="0"/>
        </o:r>
        <o:r id="V:Rule2" type="connector" idref="#_s1031"/>
        <o:r id="V:Rule3" type="connector" idref="#_s1036"/>
        <o:r id="V:Rule4" type="connector" idref="#_s1033"/>
        <o:r id="V:Rule5" type="connector" idref="#_s1039"/>
        <o:r id="V:Rule6" type="connector" idref="#_s1029">
          <o:proxy start="" idref="#_s1040" connectloc="3"/>
        </o:r>
        <o:r id="V:Rule7" type="connector" idref="#_x0000_s1053">
          <o:proxy start="" idref="#_s1051" connectloc="3"/>
          <o:proxy end="" idref="#_s1047" connectloc="0"/>
        </o:r>
        <o:r id="V:Rule8" type="connector" idref="#_x0000_s1054">
          <o:proxy start="" idref="#_s1052" connectloc="1"/>
          <o:proxy end="" idref="#_s1047" connectloc="0"/>
        </o:r>
        <o:r id="V:Rule9" type="connector" idref="#_s1028"/>
        <o:r id="V:Rule10" type="connector" idref="#_s1030"/>
        <o:r id="V:Rule11" type="connector" idref="#_s1035"/>
        <o:r id="V:Rule12" type="connector" idref="#_s1032"/>
        <o:r id="V:Rule13" type="connector" idref="#_s1034">
          <o:proxy start="" idref="#_s1046" connectloc="0"/>
          <o:proxy end="" idref="#_s1042" connectloc="2"/>
        </o:r>
        <o:r id="V:Rule14" type="connector" idref="#_s1038"/>
      </o:rules>
    </o:shapelayout>
  </w:shapeDefaults>
  <w:decimalSymbol w:val=","/>
  <w:listSeparator w:val=";"/>
  <w14:docId w14:val="150D5E45"/>
  <w15:chartTrackingRefBased/>
  <w15:docId w15:val="{2AF1C4DC-2CDC-4524-A9B3-846B56AF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EE1"/>
    <w:pPr>
      <w:suppressAutoHyphens/>
      <w:autoSpaceDE w:val="0"/>
      <w:autoSpaceDN w:val="0"/>
      <w:adjustRightInd w:val="0"/>
      <w:spacing w:line="259" w:lineRule="auto"/>
    </w:pPr>
    <w:rPr>
      <w:rFonts w:ascii="Calibri" w:eastAsiaTheme="minorEastAsia" w:hAnsi="Calibri" w:cs="Calibri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0E2F3B"/>
    <w:pPr>
      <w:keepNext/>
      <w:keepLines/>
      <w:suppressAutoHyphens w:val="0"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F3B"/>
    <w:pPr>
      <w:keepNext/>
      <w:keepLines/>
      <w:suppressAutoHyphens w:val="0"/>
      <w:autoSpaceDE/>
      <w:autoSpaceDN/>
      <w:adjustRightInd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F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F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F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F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F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F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F3B"/>
    <w:pPr>
      <w:suppressAutoHyphens w:val="0"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2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F3B"/>
    <w:pPr>
      <w:numPr>
        <w:ilvl w:val="1"/>
      </w:numPr>
      <w:suppressAutoHyphens w:val="0"/>
      <w:autoSpaceDE/>
      <w:autoSpaceDN/>
      <w:adjustRightInd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2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2F3B"/>
    <w:pPr>
      <w:suppressAutoHyphens w:val="0"/>
      <w:autoSpaceDE/>
      <w:autoSpaceDN/>
      <w:adjustRightInd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2F3B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qFormat/>
    <w:rsid w:val="000E2F3B"/>
    <w:pPr>
      <w:suppressAutoHyphens w:val="0"/>
      <w:autoSpaceDE/>
      <w:autoSpaceDN/>
      <w:adjustRightInd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0E2F3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E2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E2F3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0E2F3B"/>
    <w:rPr>
      <w:b/>
      <w:bCs/>
      <w:smallCaps/>
      <w:color w:val="0F4761" w:themeColor="accent1" w:themeShade="BF"/>
      <w:spacing w:val="5"/>
    </w:rPr>
  </w:style>
  <w:style w:type="character" w:styleId="ad">
    <w:name w:val="footnote reference"/>
    <w:basedOn w:val="a0"/>
    <w:uiPriority w:val="99"/>
    <w:rsid w:val="00ED2EE1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rsid w:val="00ED2EE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ED2EE1"/>
    <w:rPr>
      <w:rFonts w:ascii="Calibri" w:eastAsiaTheme="minorEastAsia" w:hAnsi="Calibri" w:cs="Calibri"/>
      <w:kern w:val="0"/>
      <w:sz w:val="20"/>
      <w:szCs w:val="20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ED2EE1"/>
    <w:rPr>
      <w:rFonts w:ascii="Times New Roman" w:eastAsia="Times New Roman" w:hAnsi="Times New Roman"/>
      <w:b/>
      <w:bCs/>
      <w:spacing w:val="-1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D2EE1"/>
    <w:pPr>
      <w:widowControl w:val="0"/>
      <w:shd w:val="clear" w:color="auto" w:fill="FFFFFF"/>
      <w:suppressAutoHyphens w:val="0"/>
      <w:autoSpaceDE/>
      <w:autoSpaceDN/>
      <w:adjustRightInd/>
      <w:spacing w:before="180" w:after="180" w:line="0" w:lineRule="atLeast"/>
      <w:jc w:val="center"/>
    </w:pPr>
    <w:rPr>
      <w:rFonts w:ascii="Times New Roman" w:eastAsia="Times New Roman" w:hAnsi="Times New Roman" w:cstheme="minorBidi"/>
      <w:b/>
      <w:bCs/>
      <w:spacing w:val="-10"/>
      <w:kern w:val="2"/>
      <w:sz w:val="24"/>
      <w:szCs w:val="24"/>
      <w:lang w:eastAsia="en-US"/>
      <w14:ligatures w14:val="standardContextual"/>
    </w:rPr>
  </w:style>
  <w:style w:type="paragraph" w:styleId="af0">
    <w:name w:val="No Spacing"/>
    <w:uiPriority w:val="1"/>
    <w:qFormat/>
    <w:rsid w:val="00055EC3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  <w:style w:type="character" w:styleId="af1">
    <w:name w:val="Emphasis"/>
    <w:basedOn w:val="a0"/>
    <w:uiPriority w:val="20"/>
    <w:qFormat/>
    <w:rsid w:val="005E613B"/>
    <w:rPr>
      <w:i/>
      <w:iCs/>
    </w:rPr>
  </w:style>
  <w:style w:type="table" w:styleId="af2">
    <w:name w:val="Table Grid"/>
    <w:basedOn w:val="a1"/>
    <w:uiPriority w:val="59"/>
    <w:rsid w:val="00052C0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052C03"/>
    <w:pPr>
      <w:suppressAutoHyphens w:val="0"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basedOn w:val="a0"/>
    <w:link w:val="a7"/>
    <w:rsid w:val="00052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44</Pages>
  <Words>12942</Words>
  <Characters>73770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Искандер Koptospd</dc:creator>
  <cp:keywords/>
  <dc:description/>
  <cp:lastModifiedBy>Искандер Алимбаев</cp:lastModifiedBy>
  <cp:revision>6</cp:revision>
  <dcterms:created xsi:type="dcterms:W3CDTF">2025-06-15T16:58:00Z</dcterms:created>
  <dcterms:modified xsi:type="dcterms:W3CDTF">2026-04-06T06:56:00Z</dcterms:modified>
</cp:coreProperties>
</file>