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8C" w:rsidRPr="0093748C" w:rsidRDefault="0093748C" w:rsidP="0093748C">
      <w:pPr>
        <w:shd w:val="clear" w:color="auto" w:fill="F9F9FB"/>
        <w:spacing w:before="225" w:after="225" w:line="240" w:lineRule="auto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3748C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eastAsia="ru-RU"/>
        </w:rPr>
        <w:t>Информация о сроках, местах, порядке подачи заявлений на прохождение ГИА</w:t>
      </w:r>
    </w:p>
    <w:p w:rsidR="0093748C" w:rsidRPr="0093748C" w:rsidRDefault="0093748C" w:rsidP="0093748C">
      <w:pPr>
        <w:numPr>
          <w:ilvl w:val="0"/>
          <w:numId w:val="3"/>
        </w:numPr>
        <w:shd w:val="clear" w:color="auto" w:fill="F9F9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3748C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Для проведения ГИА-9,11 на территории Российской Федерации и за ее пределами устанавливаются сроки и продолжительность проведения экзаменов по каждому учебному предмету.</w:t>
      </w:r>
    </w:p>
    <w:p w:rsidR="0093748C" w:rsidRPr="0093748C" w:rsidRDefault="0093748C" w:rsidP="0093748C">
      <w:pPr>
        <w:numPr>
          <w:ilvl w:val="0"/>
          <w:numId w:val="3"/>
        </w:numPr>
        <w:shd w:val="clear" w:color="auto" w:fill="F9F9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3748C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Экзамены проводятся в основной период, в котором предусмотрены резервные сроки.</w:t>
      </w:r>
    </w:p>
    <w:p w:rsidR="0093748C" w:rsidRPr="0093748C" w:rsidRDefault="0093748C" w:rsidP="0093748C">
      <w:pPr>
        <w:numPr>
          <w:ilvl w:val="0"/>
          <w:numId w:val="3"/>
        </w:numPr>
        <w:shd w:val="clear" w:color="auto" w:fill="F9F9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3748C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Сроки проведения ГИА-9,11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93748C" w:rsidRPr="0093748C" w:rsidRDefault="0093748C" w:rsidP="0093748C">
      <w:pPr>
        <w:shd w:val="clear" w:color="auto" w:fill="FFFFFF"/>
        <w:spacing w:after="0" w:line="375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подачи заявления для сдачи ОГЭ до 1 марта 2026 г.</w:t>
      </w:r>
    </w:p>
    <w:p w:rsidR="0093748C" w:rsidRPr="0093748C" w:rsidRDefault="0093748C" w:rsidP="0093748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lang w:eastAsia="ru-RU"/>
        </w:rPr>
      </w:pPr>
      <w:r w:rsidRPr="0093748C">
        <w:rPr>
          <w:rFonts w:ascii="Arial" w:eastAsia="Times New Roman" w:hAnsi="Arial" w:cs="Arial"/>
          <w:color w:val="999999"/>
          <w:lang w:eastAsia="ru-RU"/>
        </w:rPr>
        <w:t> Создано: 25 ноября 2025</w:t>
      </w:r>
    </w:p>
    <w:p w:rsidR="0093748C" w:rsidRPr="0093748C" w:rsidRDefault="0093748C" w:rsidP="0093748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Сроки проведения итогового собеседования в 2025-2026 учебном году: 11 февраля 2026г.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Дополнительные периоды: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11 марта 2026г.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20 апреля 2026г.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Итоговое собеседование по русскому языку проводится во вторую среду февраля.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Итоговое собеседование проводится в образовательных организациях по месту обучения участников.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93748C" w:rsidRPr="0093748C" w:rsidRDefault="0093748C" w:rsidP="0093748C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2) удаленные с итогового собеседования за нарушение требований, установленных пунктом 22 </w:t>
      </w:r>
      <w:hyperlink r:id="rId6" w:history="1">
        <w:r w:rsidRPr="0093748C">
          <w:rPr>
            <w:rFonts w:ascii="Arial" w:eastAsia="Times New Roman" w:hAnsi="Arial" w:cs="Arial"/>
            <w:color w:val="0E1D2C"/>
            <w:sz w:val="24"/>
            <w:szCs w:val="24"/>
            <w:u w:val="single"/>
            <w:lang w:eastAsia="ru-RU"/>
          </w:rPr>
          <w:t>Порядка</w:t>
        </w:r>
      </w:hyperlink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proofErr w:type="gramEnd"/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 государственной итоговой аттестации по программам основного общего образования в 2026 году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Экстерны (экстерны —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аттестации) допускаются к государственной итоговой аттестации по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  <w:proofErr w:type="gramEnd"/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ПРОДОЛЖИТЕЛЬНОСТЬ ИТОГОВОГО СОБЕСЕДОВАНИЯ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КОНТРОЛЬНЫЕ ИЗМЕРИТЕЛЬНЫЕ МАТЕРИАЛЫ ИТОГОВОГО СОБЕСЕДОВАНИЯ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93748C" w:rsidRPr="0093748C" w:rsidRDefault="0093748C" w:rsidP="0093748C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Задание 1 – чтение текста вслух.</w:t>
      </w:r>
    </w:p>
    <w:p w:rsidR="0093748C" w:rsidRPr="0093748C" w:rsidRDefault="0093748C" w:rsidP="0093748C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Задание 2 – подробный пересказ текста с включением приведённого высказывания.</w:t>
      </w:r>
    </w:p>
    <w:p w:rsidR="0093748C" w:rsidRPr="0093748C" w:rsidRDefault="0093748C" w:rsidP="0093748C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Задание 3 – монологическое высказывание.</w:t>
      </w:r>
    </w:p>
    <w:p w:rsidR="0093748C" w:rsidRPr="0093748C" w:rsidRDefault="0093748C" w:rsidP="0093748C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Задание 4 – участие в диалоге.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ПОРЯДОК ПОДАЧИ ЗАЯВЛЕНИЯ НА УЧАСТИЕ В ИТОГОВОМ СОБЕСЕДОВАНИИ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Заявления об участии в итоговом собеседовании по русскому языку подаются </w:t>
      </w: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 две недели</w:t>
      </w: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до начала проведения собеседования.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 участия 11.02.2026 – до 28.01.2026;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 участия 11.03.2026 – до 27.02.2026;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 участия 20.04.2026 – до 06.04.2026.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ПОРЯДОК ПРОВЕДЕНИЯ</w:t>
      </w: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 </w:t>
      </w: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ПОРЯДОК ПРОВЕРКИ ИТОГОВОГО СОБЕСЕДОВАНИЯ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(далее – порядок проведения собеседования, установленный субъектом Российской Федерации).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решению ОИВ итоговое собеседование проводится с применением информационно-коммуникационных технологий, в порядке, установленном региональным органом управления образования.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ОЗНАКОМЛЕНИЕ С РЕЗУЛЬТАТАМИ ИТОГОВОГО СОБЕСЕДОВАНИЯ ПО РУССКОМУ ЯЗЫКУ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результатами итогового собеседования участники могут ознакомиться в образовательных организациях или в местах регистрации на участие в итоговом собеседовании и личном кабинете участника итоговой аттестации.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Сроки, места, порядок подачи и рассмотрения апелляций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Участники ГИА и их родители (законные представители) при желании могут присутствовать при рассмотрении апелляции.</w:t>
      </w:r>
    </w:p>
    <w:p w:rsidR="0093748C" w:rsidRPr="0093748C" w:rsidRDefault="0093748C" w:rsidP="0093748C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Апелляцию о нарушении Порядка проведения ГИА участник ГИА подаёт в день проведения экзамена по соответствующему предмету члену ГЭК, не покидая ППЭ.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Апелляция о нарушении Порядка и в тот же день передаётся членом ГЭК в апелляционную комиссию.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Апелляционная комиссия выносит одно из решений: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    об отклонении апелляции;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    об удовлетворении апелляции.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удовлетворении апелляции о нарушении Порядка результата экзамена аннулируется и участнику предоставляется возможность повторно сдать экзамен в резервные сроки соответствующего периода проведения ГИА.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Апелляционная комиссия рассматривает апелляцию о нарушении Порядка в течение двух рабочих дней, следующих за днём её поступления в апелляционную комиссию.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Апелляция о несогласии с выставленными баллами подаётся в течение двух рабочих дней, следующих за официальным днём объявления результатов ГИА по соответствующему учебному предмету.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Участники ГИА или их родители (законные представители) подают апелляции о несогласии с выставленными баллами в школу, в которой он был допущен к ГИА. Директор школы передаёт апелляцию в апелляционную комиссию в течение одного рабочего дня после её получения.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Апелляционная комиссия до заседания устанавливает правильность оценивания развёрнутых ответов. Для этого привлекается эксперт предметной комиссии.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рассмотрении апелляции участнику ГИА предъявляются изображения экзаменационной работы и файлы, содержащие ответы участника ГИА.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Апелляционная комиссия выносит одно из решений: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    об отклонении апелляции;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    об удовлетворении апелляции.</w:t>
      </w:r>
    </w:p>
    <w:p w:rsidR="0093748C" w:rsidRPr="0093748C" w:rsidRDefault="0093748C" w:rsidP="009374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Апелляционная комиссия рассматривает апелляцию о несогласии с выставленными баллами в течени</w:t>
      </w:r>
      <w:proofErr w:type="gramStart"/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</w:t>
      </w:r>
      <w:proofErr w:type="gramEnd"/>
      <w:r w:rsidRPr="0093748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четырёх рабочих дней, следующих за днём её поступления в апелляционную комиссию.</w:t>
      </w:r>
    </w:p>
    <w:p w:rsidR="00947819" w:rsidRDefault="00947819">
      <w:bookmarkStart w:id="0" w:name="_GoBack"/>
      <w:bookmarkEnd w:id="0"/>
    </w:p>
    <w:sectPr w:rsidR="0094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C04CB"/>
    <w:multiLevelType w:val="multilevel"/>
    <w:tmpl w:val="2CC2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F16B9"/>
    <w:multiLevelType w:val="multilevel"/>
    <w:tmpl w:val="C9B0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79690B"/>
    <w:multiLevelType w:val="multilevel"/>
    <w:tmpl w:val="1C1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6C"/>
    <w:rsid w:val="0024766C"/>
    <w:rsid w:val="0093748C"/>
    <w:rsid w:val="009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288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wp-content/uploads/2023/12/poryadok-provedeniya-gia-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2026-05-18T12:15:00Z</dcterms:created>
  <dcterms:modified xsi:type="dcterms:W3CDTF">2026-05-18T12:24:00Z</dcterms:modified>
</cp:coreProperties>
</file>